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8F71D" w14:textId="77777777" w:rsidR="009913B8" w:rsidRPr="00BD776E" w:rsidRDefault="00BD776E">
      <w:pPr>
        <w:rPr>
          <w:b/>
        </w:rPr>
      </w:pPr>
      <w:r w:rsidRPr="00BD776E">
        <w:rPr>
          <w:b/>
        </w:rPr>
        <w:t>HOYLAND SPRINGWOOD PRIMARY SCHOOL</w:t>
      </w:r>
      <w:r w:rsidR="006F44BF">
        <w:rPr>
          <w:b/>
        </w:rPr>
        <w:t xml:space="preserve"> </w:t>
      </w:r>
    </w:p>
    <w:p w14:paraId="42DD04FA" w14:textId="77777777" w:rsidR="00BC1997" w:rsidRDefault="002A0803" w:rsidP="00F14940">
      <w:pPr>
        <w:jc w:val="center"/>
        <w:rPr>
          <w:b/>
          <w:u w:val="single"/>
        </w:rPr>
      </w:pPr>
      <w:r>
        <w:rPr>
          <w:b/>
          <w:u w:val="single"/>
        </w:rPr>
        <w:t xml:space="preserve">WHOLE SCHOOL OPENING </w:t>
      </w:r>
    </w:p>
    <w:tbl>
      <w:tblPr>
        <w:tblStyle w:val="TableGrid"/>
        <w:tblW w:w="0" w:type="auto"/>
        <w:tblLook w:val="04A0" w:firstRow="1" w:lastRow="0" w:firstColumn="1" w:lastColumn="0" w:noHBand="0" w:noVBand="1"/>
      </w:tblPr>
      <w:tblGrid>
        <w:gridCol w:w="2405"/>
        <w:gridCol w:w="2596"/>
        <w:gridCol w:w="2932"/>
        <w:gridCol w:w="2552"/>
        <w:gridCol w:w="2306"/>
        <w:gridCol w:w="2597"/>
      </w:tblGrid>
      <w:tr w:rsidR="00100128" w14:paraId="4C26E0D7" w14:textId="77777777" w:rsidTr="00AB53D1">
        <w:tc>
          <w:tcPr>
            <w:tcW w:w="2405" w:type="dxa"/>
            <w:shd w:val="clear" w:color="auto" w:fill="D9D9D9" w:themeFill="background1" w:themeFillShade="D9"/>
          </w:tcPr>
          <w:p w14:paraId="3414C4CF" w14:textId="77777777" w:rsidR="00100128" w:rsidRPr="0098398B" w:rsidRDefault="00100128" w:rsidP="00280867">
            <w:pPr>
              <w:jc w:val="center"/>
              <w:rPr>
                <w:b/>
              </w:rPr>
            </w:pPr>
            <w:r w:rsidRPr="0098398B">
              <w:rPr>
                <w:b/>
              </w:rPr>
              <w:t>PLAN WRITTEN BY</w:t>
            </w:r>
          </w:p>
        </w:tc>
        <w:tc>
          <w:tcPr>
            <w:tcW w:w="2596" w:type="dxa"/>
            <w:shd w:val="clear" w:color="auto" w:fill="D9D9D9" w:themeFill="background1" w:themeFillShade="D9"/>
          </w:tcPr>
          <w:p w14:paraId="1BCF18CF" w14:textId="77777777" w:rsidR="00100128" w:rsidRPr="0098398B" w:rsidRDefault="00100128" w:rsidP="00280867">
            <w:pPr>
              <w:jc w:val="center"/>
              <w:rPr>
                <w:b/>
              </w:rPr>
            </w:pPr>
            <w:r w:rsidRPr="0098398B">
              <w:rPr>
                <w:b/>
              </w:rPr>
              <w:t>DATE</w:t>
            </w:r>
          </w:p>
        </w:tc>
        <w:tc>
          <w:tcPr>
            <w:tcW w:w="2932" w:type="dxa"/>
            <w:shd w:val="clear" w:color="auto" w:fill="D9D9D9" w:themeFill="background1" w:themeFillShade="D9"/>
          </w:tcPr>
          <w:p w14:paraId="72F78E58" w14:textId="77777777" w:rsidR="00100128" w:rsidRPr="0098398B" w:rsidRDefault="00222B7E" w:rsidP="00222B7E">
            <w:pPr>
              <w:jc w:val="center"/>
              <w:rPr>
                <w:b/>
              </w:rPr>
            </w:pPr>
            <w:r w:rsidRPr="0098398B">
              <w:rPr>
                <w:b/>
              </w:rPr>
              <w:t>AGREED BY</w:t>
            </w:r>
            <w:r w:rsidR="00100128" w:rsidRPr="0098398B">
              <w:rPr>
                <w:b/>
              </w:rPr>
              <w:t xml:space="preserve"> GOVERNING BODY</w:t>
            </w:r>
          </w:p>
        </w:tc>
        <w:tc>
          <w:tcPr>
            <w:tcW w:w="2552" w:type="dxa"/>
            <w:shd w:val="clear" w:color="auto" w:fill="D9D9D9" w:themeFill="background1" w:themeFillShade="D9"/>
          </w:tcPr>
          <w:p w14:paraId="1E1CBB4F" w14:textId="77777777" w:rsidR="00100128" w:rsidRPr="0098398B" w:rsidRDefault="00100128" w:rsidP="00280867">
            <w:pPr>
              <w:jc w:val="center"/>
              <w:rPr>
                <w:b/>
              </w:rPr>
            </w:pPr>
            <w:r w:rsidRPr="0098398B">
              <w:rPr>
                <w:b/>
              </w:rPr>
              <w:t>SHARED WITH CEO ECMAT</w:t>
            </w:r>
          </w:p>
        </w:tc>
        <w:tc>
          <w:tcPr>
            <w:tcW w:w="2306" w:type="dxa"/>
            <w:shd w:val="clear" w:color="auto" w:fill="D9D9D9" w:themeFill="background1" w:themeFillShade="D9"/>
          </w:tcPr>
          <w:p w14:paraId="4F4A8A8F" w14:textId="77777777" w:rsidR="00100128" w:rsidRPr="0098398B" w:rsidRDefault="00100128" w:rsidP="00280867">
            <w:pPr>
              <w:jc w:val="center"/>
              <w:rPr>
                <w:b/>
              </w:rPr>
            </w:pPr>
            <w:r w:rsidRPr="0098398B">
              <w:rPr>
                <w:b/>
              </w:rPr>
              <w:t>SHARED WITH STAFF</w:t>
            </w:r>
          </w:p>
        </w:tc>
        <w:tc>
          <w:tcPr>
            <w:tcW w:w="2597" w:type="dxa"/>
            <w:shd w:val="clear" w:color="auto" w:fill="D9D9D9" w:themeFill="background1" w:themeFillShade="D9"/>
          </w:tcPr>
          <w:p w14:paraId="79B26703" w14:textId="77777777" w:rsidR="00100128" w:rsidRPr="0098398B" w:rsidRDefault="00100128" w:rsidP="00280867">
            <w:pPr>
              <w:jc w:val="center"/>
              <w:rPr>
                <w:b/>
              </w:rPr>
            </w:pPr>
            <w:r w:rsidRPr="0098398B">
              <w:rPr>
                <w:b/>
              </w:rPr>
              <w:t>SHARED WITH PARENTS / CARERS</w:t>
            </w:r>
          </w:p>
        </w:tc>
      </w:tr>
      <w:tr w:rsidR="002A0803" w14:paraId="02850BA5" w14:textId="77777777" w:rsidTr="00100128">
        <w:tc>
          <w:tcPr>
            <w:tcW w:w="2405" w:type="dxa"/>
          </w:tcPr>
          <w:p w14:paraId="0A8C7099" w14:textId="77777777" w:rsidR="002A0803" w:rsidRDefault="002A0803" w:rsidP="002A0803">
            <w:pPr>
              <w:jc w:val="center"/>
            </w:pPr>
            <w:r>
              <w:t xml:space="preserve">J Hunt, R Parker, </w:t>
            </w:r>
          </w:p>
          <w:p w14:paraId="48C864EA" w14:textId="77777777" w:rsidR="002A0803" w:rsidRDefault="002A0803" w:rsidP="002A0803">
            <w:pPr>
              <w:jc w:val="center"/>
            </w:pPr>
            <w:r>
              <w:t>L Waugh and T Fear</w:t>
            </w:r>
          </w:p>
        </w:tc>
        <w:tc>
          <w:tcPr>
            <w:tcW w:w="2596" w:type="dxa"/>
          </w:tcPr>
          <w:p w14:paraId="4AD43BD9" w14:textId="77777777" w:rsidR="002A0803" w:rsidRDefault="00BC2AF5" w:rsidP="002A0803">
            <w:pPr>
              <w:jc w:val="center"/>
            </w:pPr>
            <w:r>
              <w:t>1.3.2021</w:t>
            </w:r>
          </w:p>
        </w:tc>
        <w:tc>
          <w:tcPr>
            <w:tcW w:w="2932" w:type="dxa"/>
          </w:tcPr>
          <w:p w14:paraId="4B08E1AD" w14:textId="77777777" w:rsidR="002A0803" w:rsidRDefault="0036401F" w:rsidP="002A0803">
            <w:pPr>
              <w:jc w:val="center"/>
            </w:pPr>
            <w:r>
              <w:t>1.3.2021</w:t>
            </w:r>
          </w:p>
        </w:tc>
        <w:tc>
          <w:tcPr>
            <w:tcW w:w="2552" w:type="dxa"/>
          </w:tcPr>
          <w:p w14:paraId="2EC68EA1" w14:textId="77777777" w:rsidR="002A0803" w:rsidRDefault="0036401F" w:rsidP="002A0803">
            <w:pPr>
              <w:jc w:val="center"/>
            </w:pPr>
            <w:r>
              <w:t>2.3.2021</w:t>
            </w:r>
          </w:p>
        </w:tc>
        <w:tc>
          <w:tcPr>
            <w:tcW w:w="2306" w:type="dxa"/>
          </w:tcPr>
          <w:p w14:paraId="125A75BB" w14:textId="77777777" w:rsidR="002A0803" w:rsidRDefault="0036401F" w:rsidP="002A0803">
            <w:pPr>
              <w:jc w:val="center"/>
            </w:pPr>
            <w:r>
              <w:t>1.3.2021</w:t>
            </w:r>
          </w:p>
        </w:tc>
        <w:tc>
          <w:tcPr>
            <w:tcW w:w="2597" w:type="dxa"/>
          </w:tcPr>
          <w:p w14:paraId="33634619" w14:textId="77777777" w:rsidR="002A0803" w:rsidRDefault="0036401F" w:rsidP="002A0803">
            <w:pPr>
              <w:jc w:val="center"/>
            </w:pPr>
            <w:r>
              <w:t>2.3.2021</w:t>
            </w:r>
          </w:p>
        </w:tc>
      </w:tr>
      <w:tr w:rsidR="00980AE0" w14:paraId="1C57B721" w14:textId="77777777" w:rsidTr="00100128">
        <w:tc>
          <w:tcPr>
            <w:tcW w:w="2405" w:type="dxa"/>
          </w:tcPr>
          <w:p w14:paraId="451C7542" w14:textId="77777777" w:rsidR="00980AE0" w:rsidRDefault="00980AE0" w:rsidP="00980AE0">
            <w:pPr>
              <w:jc w:val="center"/>
            </w:pPr>
            <w:r>
              <w:t xml:space="preserve">J Hunt, R Parker, </w:t>
            </w:r>
          </w:p>
          <w:p w14:paraId="6FCB4748" w14:textId="77777777" w:rsidR="00980AE0" w:rsidRDefault="00980AE0" w:rsidP="00980AE0">
            <w:pPr>
              <w:jc w:val="center"/>
            </w:pPr>
            <w:r>
              <w:t>L Waugh and T Fear</w:t>
            </w:r>
          </w:p>
        </w:tc>
        <w:tc>
          <w:tcPr>
            <w:tcW w:w="2596" w:type="dxa"/>
          </w:tcPr>
          <w:p w14:paraId="647A91FC" w14:textId="77777777" w:rsidR="00980AE0" w:rsidRDefault="00DE5C67" w:rsidP="00980AE0">
            <w:pPr>
              <w:jc w:val="center"/>
            </w:pPr>
            <w:r>
              <w:t xml:space="preserve">Reviewed </w:t>
            </w:r>
            <w:r w:rsidR="00980AE0">
              <w:t>on 11.5.2021 with new guidance issued</w:t>
            </w:r>
          </w:p>
        </w:tc>
        <w:tc>
          <w:tcPr>
            <w:tcW w:w="2932" w:type="dxa"/>
          </w:tcPr>
          <w:p w14:paraId="4D3F6210" w14:textId="5151011A" w:rsidR="00980AE0" w:rsidRDefault="00FB6F30" w:rsidP="00980AE0">
            <w:pPr>
              <w:jc w:val="center"/>
            </w:pPr>
            <w:r>
              <w:t>14.5.2021</w:t>
            </w:r>
          </w:p>
        </w:tc>
        <w:tc>
          <w:tcPr>
            <w:tcW w:w="2552" w:type="dxa"/>
          </w:tcPr>
          <w:p w14:paraId="13A1E0C6" w14:textId="661DD6FE" w:rsidR="00980AE0" w:rsidRDefault="00FB6F30" w:rsidP="00980AE0">
            <w:pPr>
              <w:jc w:val="center"/>
            </w:pPr>
            <w:r>
              <w:t>14.5.2021</w:t>
            </w:r>
          </w:p>
        </w:tc>
        <w:tc>
          <w:tcPr>
            <w:tcW w:w="2306" w:type="dxa"/>
          </w:tcPr>
          <w:p w14:paraId="4438C10E" w14:textId="21CDCC88" w:rsidR="00980AE0" w:rsidRDefault="00FB6F30" w:rsidP="00980AE0">
            <w:pPr>
              <w:jc w:val="center"/>
            </w:pPr>
            <w:r>
              <w:t>14.5.2021</w:t>
            </w:r>
          </w:p>
        </w:tc>
        <w:tc>
          <w:tcPr>
            <w:tcW w:w="2597" w:type="dxa"/>
          </w:tcPr>
          <w:p w14:paraId="5053079B" w14:textId="6F2C335A" w:rsidR="00980AE0" w:rsidRDefault="00FB6F30" w:rsidP="00980AE0">
            <w:pPr>
              <w:jc w:val="center"/>
            </w:pPr>
            <w:r>
              <w:t>14.5.2021</w:t>
            </w:r>
          </w:p>
        </w:tc>
      </w:tr>
      <w:tr w:rsidR="00AB2322" w14:paraId="419E8690" w14:textId="77777777" w:rsidTr="00100128">
        <w:tc>
          <w:tcPr>
            <w:tcW w:w="2405" w:type="dxa"/>
          </w:tcPr>
          <w:p w14:paraId="3F40ACFF" w14:textId="77777777" w:rsidR="0072050A" w:rsidRDefault="0072050A" w:rsidP="0072050A">
            <w:pPr>
              <w:jc w:val="center"/>
            </w:pPr>
            <w:r>
              <w:t xml:space="preserve">J Hunt, R Parker, </w:t>
            </w:r>
          </w:p>
          <w:p w14:paraId="11516AB7" w14:textId="2F3991CC" w:rsidR="00AB2322" w:rsidRDefault="0072050A" w:rsidP="0072050A">
            <w:pPr>
              <w:jc w:val="center"/>
            </w:pPr>
            <w:r>
              <w:t>L Waugh and T Fear</w:t>
            </w:r>
          </w:p>
        </w:tc>
        <w:tc>
          <w:tcPr>
            <w:tcW w:w="2596" w:type="dxa"/>
          </w:tcPr>
          <w:p w14:paraId="7B77A939" w14:textId="01B68ADC" w:rsidR="00AB2322" w:rsidRDefault="00AB2322" w:rsidP="00980AE0">
            <w:pPr>
              <w:jc w:val="center"/>
            </w:pPr>
            <w:r>
              <w:t>27.5.2021</w:t>
            </w:r>
          </w:p>
        </w:tc>
        <w:tc>
          <w:tcPr>
            <w:tcW w:w="2932" w:type="dxa"/>
          </w:tcPr>
          <w:p w14:paraId="38A3D922" w14:textId="22C48862" w:rsidR="00AB2322" w:rsidRDefault="0072050A" w:rsidP="00980AE0">
            <w:pPr>
              <w:jc w:val="center"/>
            </w:pPr>
            <w:r>
              <w:t>27.5.2021</w:t>
            </w:r>
          </w:p>
        </w:tc>
        <w:tc>
          <w:tcPr>
            <w:tcW w:w="2552" w:type="dxa"/>
          </w:tcPr>
          <w:p w14:paraId="00CDB6B6" w14:textId="68B0CF7F" w:rsidR="00AB2322" w:rsidRPr="0072050A" w:rsidRDefault="0072050A" w:rsidP="00980AE0">
            <w:pPr>
              <w:jc w:val="center"/>
              <w:rPr>
                <w:b/>
              </w:rPr>
            </w:pPr>
            <w:r>
              <w:t>27.5.2021</w:t>
            </w:r>
          </w:p>
        </w:tc>
        <w:tc>
          <w:tcPr>
            <w:tcW w:w="2306" w:type="dxa"/>
          </w:tcPr>
          <w:p w14:paraId="6EE710EC" w14:textId="6215284E" w:rsidR="00AB2322" w:rsidRDefault="0072050A" w:rsidP="00980AE0">
            <w:pPr>
              <w:jc w:val="center"/>
            </w:pPr>
            <w:r>
              <w:t>27.5.2021</w:t>
            </w:r>
          </w:p>
        </w:tc>
        <w:tc>
          <w:tcPr>
            <w:tcW w:w="2597" w:type="dxa"/>
          </w:tcPr>
          <w:p w14:paraId="31811F67" w14:textId="60B82B20" w:rsidR="00AB2322" w:rsidRDefault="0072050A" w:rsidP="00980AE0">
            <w:pPr>
              <w:jc w:val="center"/>
            </w:pPr>
            <w:r>
              <w:t>27.5.2021</w:t>
            </w:r>
          </w:p>
        </w:tc>
      </w:tr>
    </w:tbl>
    <w:p w14:paraId="6C191D17" w14:textId="77777777" w:rsidR="00100128" w:rsidRDefault="00100128" w:rsidP="006F45A3">
      <w:pPr>
        <w:jc w:val="center"/>
        <w:rPr>
          <w:b/>
          <w:u w:val="single"/>
        </w:rPr>
      </w:pPr>
    </w:p>
    <w:tbl>
      <w:tblPr>
        <w:tblStyle w:val="TableGrid"/>
        <w:tblW w:w="15643" w:type="dxa"/>
        <w:tblLayout w:type="fixed"/>
        <w:tblLook w:val="06A0" w:firstRow="1" w:lastRow="0" w:firstColumn="1" w:lastColumn="0" w:noHBand="1" w:noVBand="1"/>
      </w:tblPr>
      <w:tblGrid>
        <w:gridCol w:w="1838"/>
        <w:gridCol w:w="2126"/>
        <w:gridCol w:w="1134"/>
        <w:gridCol w:w="993"/>
        <w:gridCol w:w="7364"/>
        <w:gridCol w:w="2188"/>
      </w:tblGrid>
      <w:tr w:rsidR="00D76B37" w14:paraId="025ED264" w14:textId="77777777" w:rsidTr="00AB53D1">
        <w:tc>
          <w:tcPr>
            <w:tcW w:w="1838" w:type="dxa"/>
            <w:shd w:val="clear" w:color="auto" w:fill="D9D9D9" w:themeFill="background1" w:themeFillShade="D9"/>
          </w:tcPr>
          <w:p w14:paraId="1A7DECB9" w14:textId="77777777" w:rsidR="00D76B37" w:rsidRDefault="00D76B37" w:rsidP="00C935A0">
            <w:pPr>
              <w:spacing w:line="259" w:lineRule="auto"/>
              <w:rPr>
                <w:rFonts w:ascii="Calibri" w:eastAsia="Calibri" w:hAnsi="Calibri" w:cs="Calibri"/>
              </w:rPr>
            </w:pPr>
            <w:r w:rsidRPr="6969BF7D">
              <w:rPr>
                <w:rFonts w:ascii="Calibri" w:eastAsia="Calibri" w:hAnsi="Calibri" w:cs="Calibri"/>
              </w:rPr>
              <w:t>Action/s</w:t>
            </w:r>
          </w:p>
        </w:tc>
        <w:tc>
          <w:tcPr>
            <w:tcW w:w="2126" w:type="dxa"/>
            <w:shd w:val="clear" w:color="auto" w:fill="D9D9D9" w:themeFill="background1" w:themeFillShade="D9"/>
          </w:tcPr>
          <w:p w14:paraId="6BEF484D" w14:textId="77777777" w:rsidR="00D76B37" w:rsidRDefault="00D76B37" w:rsidP="00C935A0">
            <w:pPr>
              <w:spacing w:line="259" w:lineRule="auto"/>
              <w:rPr>
                <w:rFonts w:ascii="Calibri" w:eastAsia="Calibri" w:hAnsi="Calibri" w:cs="Calibri"/>
              </w:rPr>
            </w:pPr>
            <w:r w:rsidRPr="6969BF7D">
              <w:rPr>
                <w:rFonts w:ascii="Calibri" w:eastAsia="Calibri" w:hAnsi="Calibri" w:cs="Calibri"/>
              </w:rPr>
              <w:t xml:space="preserve">Hazards </w:t>
            </w:r>
          </w:p>
        </w:tc>
        <w:tc>
          <w:tcPr>
            <w:tcW w:w="1134" w:type="dxa"/>
            <w:shd w:val="clear" w:color="auto" w:fill="D9D9D9" w:themeFill="background1" w:themeFillShade="D9"/>
          </w:tcPr>
          <w:p w14:paraId="55B59CAB" w14:textId="77777777" w:rsidR="00D76B37" w:rsidRDefault="00D76B37" w:rsidP="00C935A0">
            <w:pPr>
              <w:spacing w:after="120" w:line="259" w:lineRule="auto"/>
            </w:pPr>
            <w:r w:rsidRPr="6969BF7D">
              <w:rPr>
                <w:rFonts w:ascii="Calibri" w:eastAsia="Calibri" w:hAnsi="Calibri" w:cs="Calibri"/>
              </w:rPr>
              <w:t>Who is at risk of harm</w:t>
            </w:r>
          </w:p>
        </w:tc>
        <w:tc>
          <w:tcPr>
            <w:tcW w:w="993" w:type="dxa"/>
            <w:shd w:val="clear" w:color="auto" w:fill="D9D9D9" w:themeFill="background1" w:themeFillShade="D9"/>
          </w:tcPr>
          <w:p w14:paraId="33483F23" w14:textId="77777777" w:rsidR="00D76B37" w:rsidRDefault="00D76B37" w:rsidP="00C935A0">
            <w:pPr>
              <w:spacing w:line="259" w:lineRule="auto"/>
              <w:rPr>
                <w:rFonts w:ascii="Calibri" w:eastAsia="Calibri" w:hAnsi="Calibri" w:cs="Calibri"/>
              </w:rPr>
            </w:pPr>
            <w:r w:rsidRPr="6969BF7D">
              <w:rPr>
                <w:rFonts w:ascii="Calibri" w:eastAsia="Calibri" w:hAnsi="Calibri" w:cs="Calibri"/>
              </w:rPr>
              <w:t xml:space="preserve">Level of Risk </w:t>
            </w:r>
          </w:p>
          <w:p w14:paraId="75AAF495" w14:textId="77777777" w:rsidR="00D76B37" w:rsidRDefault="00D76B37" w:rsidP="00C935A0">
            <w:pPr>
              <w:spacing w:line="259" w:lineRule="auto"/>
              <w:rPr>
                <w:rFonts w:ascii="Calibri" w:eastAsia="Calibri" w:hAnsi="Calibri" w:cs="Calibri"/>
              </w:rPr>
            </w:pPr>
            <w:r w:rsidRPr="6969BF7D">
              <w:rPr>
                <w:rFonts w:ascii="Calibri" w:eastAsia="Calibri" w:hAnsi="Calibri" w:cs="Calibri"/>
              </w:rPr>
              <w:t>(Low Medium High)</w:t>
            </w:r>
          </w:p>
        </w:tc>
        <w:tc>
          <w:tcPr>
            <w:tcW w:w="7364" w:type="dxa"/>
            <w:shd w:val="clear" w:color="auto" w:fill="D9D9D9" w:themeFill="background1" w:themeFillShade="D9"/>
          </w:tcPr>
          <w:p w14:paraId="3A75F449" w14:textId="77777777" w:rsidR="00D76B37" w:rsidRDefault="00D76B37" w:rsidP="00C935A0">
            <w:pPr>
              <w:spacing w:after="120" w:line="259" w:lineRule="auto"/>
            </w:pPr>
            <w:r w:rsidRPr="6969BF7D">
              <w:rPr>
                <w:rFonts w:ascii="Calibri" w:eastAsia="Calibri" w:hAnsi="Calibri" w:cs="Calibri"/>
              </w:rPr>
              <w:t>Actions to minimise risk</w:t>
            </w:r>
          </w:p>
        </w:tc>
        <w:tc>
          <w:tcPr>
            <w:tcW w:w="2188" w:type="dxa"/>
            <w:shd w:val="clear" w:color="auto" w:fill="D9D9D9" w:themeFill="background1" w:themeFillShade="D9"/>
          </w:tcPr>
          <w:p w14:paraId="5A296D9C" w14:textId="77777777" w:rsidR="00D76B37" w:rsidRPr="6969BF7D" w:rsidRDefault="00D76B37" w:rsidP="00C935A0">
            <w:pPr>
              <w:spacing w:after="120"/>
              <w:rPr>
                <w:rFonts w:ascii="Calibri" w:eastAsia="Calibri" w:hAnsi="Calibri" w:cs="Calibri"/>
              </w:rPr>
            </w:pPr>
            <w:r>
              <w:rPr>
                <w:rFonts w:ascii="Calibri" w:eastAsia="Calibri" w:hAnsi="Calibri" w:cs="Calibri"/>
              </w:rPr>
              <w:t>Level of risk after actions in place</w:t>
            </w:r>
          </w:p>
        </w:tc>
      </w:tr>
      <w:tr w:rsidR="00E206F4" w14:paraId="3C7804A0" w14:textId="77777777" w:rsidTr="00AB53D1">
        <w:tc>
          <w:tcPr>
            <w:tcW w:w="1838" w:type="dxa"/>
          </w:tcPr>
          <w:p w14:paraId="0AB9FC35" w14:textId="77777777" w:rsidR="00E206F4" w:rsidRPr="00FB6F30" w:rsidRDefault="00E206F4" w:rsidP="00C935A0">
            <w:pPr>
              <w:rPr>
                <w:rFonts w:ascii="Calibri" w:eastAsia="Calibri" w:hAnsi="Calibri" w:cs="Calibri"/>
              </w:rPr>
            </w:pPr>
            <w:r w:rsidRPr="00FB6F30">
              <w:rPr>
                <w:rFonts w:ascii="Calibri" w:eastAsia="Calibri" w:hAnsi="Calibri" w:cs="Calibri"/>
              </w:rPr>
              <w:t>Prevention of COVID-19</w:t>
            </w:r>
          </w:p>
          <w:p w14:paraId="1C0D2160" w14:textId="77777777" w:rsidR="00E206F4" w:rsidRPr="00FB6F30" w:rsidRDefault="00E206F4" w:rsidP="00C935A0">
            <w:pPr>
              <w:rPr>
                <w:rFonts w:ascii="Calibri" w:eastAsia="Calibri" w:hAnsi="Calibri" w:cs="Calibri"/>
              </w:rPr>
            </w:pPr>
          </w:p>
        </w:tc>
        <w:tc>
          <w:tcPr>
            <w:tcW w:w="2126" w:type="dxa"/>
          </w:tcPr>
          <w:p w14:paraId="3EC6191C" w14:textId="77777777" w:rsidR="00E206F4" w:rsidRPr="00FB6F30" w:rsidRDefault="00E206F4" w:rsidP="00C935A0">
            <w:pPr>
              <w:rPr>
                <w:rFonts w:eastAsia="Calibri" w:cstheme="minorHAnsi"/>
              </w:rPr>
            </w:pPr>
            <w:r w:rsidRPr="00FB6F30">
              <w:rPr>
                <w:rFonts w:cstheme="minorHAnsi"/>
                <w:shd w:val="clear" w:color="auto" w:fill="FFFFFF"/>
              </w:rPr>
              <w:t>COVID-19 virus is primarily transmitted between people through respiratory droplets and contact routes</w:t>
            </w:r>
          </w:p>
        </w:tc>
        <w:tc>
          <w:tcPr>
            <w:tcW w:w="1134" w:type="dxa"/>
          </w:tcPr>
          <w:p w14:paraId="50BE2F6F" w14:textId="77777777" w:rsidR="00E206F4" w:rsidRPr="00FB6F30" w:rsidRDefault="00E206F4" w:rsidP="00C935A0">
            <w:pPr>
              <w:rPr>
                <w:rFonts w:ascii="Calibri" w:eastAsia="Calibri" w:hAnsi="Calibri" w:cs="Calibri"/>
              </w:rPr>
            </w:pPr>
            <w:r w:rsidRPr="00FB6F30">
              <w:rPr>
                <w:rFonts w:ascii="Calibri" w:eastAsia="Calibri" w:hAnsi="Calibri" w:cs="Calibri"/>
              </w:rPr>
              <w:t>Pupils</w:t>
            </w:r>
          </w:p>
          <w:p w14:paraId="2B2E98D5" w14:textId="77777777" w:rsidR="00E206F4" w:rsidRPr="00FB6F30" w:rsidRDefault="00E206F4" w:rsidP="00C935A0">
            <w:pPr>
              <w:rPr>
                <w:rFonts w:ascii="Calibri" w:eastAsia="Calibri" w:hAnsi="Calibri" w:cs="Calibri"/>
              </w:rPr>
            </w:pPr>
            <w:r w:rsidRPr="00FB6F30">
              <w:rPr>
                <w:rFonts w:ascii="Calibri" w:eastAsia="Calibri" w:hAnsi="Calibri" w:cs="Calibri"/>
              </w:rPr>
              <w:t>Staff</w:t>
            </w:r>
          </w:p>
        </w:tc>
        <w:tc>
          <w:tcPr>
            <w:tcW w:w="993" w:type="dxa"/>
          </w:tcPr>
          <w:p w14:paraId="35A9DF3F" w14:textId="77777777" w:rsidR="00E206F4" w:rsidRPr="00FB6F30" w:rsidRDefault="00E206F4" w:rsidP="00C935A0">
            <w:pPr>
              <w:rPr>
                <w:rFonts w:ascii="Calibri" w:eastAsia="Calibri" w:hAnsi="Calibri" w:cs="Calibri"/>
              </w:rPr>
            </w:pPr>
            <w:r w:rsidRPr="00FB6F30">
              <w:rPr>
                <w:rFonts w:ascii="Calibri" w:eastAsia="Calibri" w:hAnsi="Calibri" w:cs="Calibri"/>
              </w:rPr>
              <w:t>High</w:t>
            </w:r>
          </w:p>
        </w:tc>
        <w:tc>
          <w:tcPr>
            <w:tcW w:w="7364" w:type="dxa"/>
          </w:tcPr>
          <w:p w14:paraId="50E652BF" w14:textId="77777777" w:rsidR="002372AA" w:rsidRPr="00FB6F30" w:rsidRDefault="00E206F4" w:rsidP="002372AA">
            <w:pPr>
              <w:pStyle w:val="ListParagraph"/>
              <w:numPr>
                <w:ilvl w:val="0"/>
                <w:numId w:val="1"/>
              </w:numPr>
              <w:rPr>
                <w:rFonts w:ascii="Calibri" w:eastAsia="Calibri" w:hAnsi="Calibri" w:cs="Calibri"/>
              </w:rPr>
            </w:pPr>
            <w:r w:rsidRPr="00FB6F30">
              <w:rPr>
                <w:rFonts w:ascii="Calibri" w:eastAsia="Calibri" w:hAnsi="Calibri" w:cs="Calibri"/>
              </w:rPr>
              <w:t>Clean hands thoroughly more often than usual</w:t>
            </w:r>
            <w:r w:rsidR="002372AA" w:rsidRPr="00FB6F30">
              <w:rPr>
                <w:rFonts w:ascii="Calibri" w:eastAsia="Calibri" w:hAnsi="Calibri" w:cs="Calibri"/>
              </w:rPr>
              <w:t>. Children with complex needs will be helped to clean their hands properly. P</w:t>
            </w:r>
            <w:r w:rsidR="002372AA" w:rsidRPr="00FB6F30">
              <w:t xml:space="preserve">upils and staff will clean their hands regularly, including: </w:t>
            </w:r>
          </w:p>
          <w:p w14:paraId="2F014194" w14:textId="77777777" w:rsidR="002372AA" w:rsidRPr="00FB6F30" w:rsidRDefault="002372AA" w:rsidP="002372AA">
            <w:pPr>
              <w:pStyle w:val="ListParagraph"/>
            </w:pPr>
            <w:r w:rsidRPr="00FB6F30">
              <w:t xml:space="preserve">              • when they arrive at the school </w:t>
            </w:r>
          </w:p>
          <w:p w14:paraId="5E3D9C96" w14:textId="77777777" w:rsidR="002372AA" w:rsidRPr="00FB6F30" w:rsidRDefault="002372AA" w:rsidP="002372AA">
            <w:pPr>
              <w:pStyle w:val="ListParagraph"/>
            </w:pPr>
            <w:r w:rsidRPr="00FB6F30">
              <w:t xml:space="preserve">              • when they return from breaks </w:t>
            </w:r>
          </w:p>
          <w:p w14:paraId="7CAD0DD1" w14:textId="77777777" w:rsidR="002372AA" w:rsidRPr="00FB6F30" w:rsidRDefault="002372AA" w:rsidP="002372AA">
            <w:pPr>
              <w:pStyle w:val="ListParagraph"/>
            </w:pPr>
            <w:r w:rsidRPr="00FB6F30">
              <w:t xml:space="preserve">              • when they change rooms </w:t>
            </w:r>
          </w:p>
          <w:p w14:paraId="15F7F746" w14:textId="77777777" w:rsidR="002372AA" w:rsidRPr="00FB6F30" w:rsidRDefault="002372AA" w:rsidP="002372AA">
            <w:pPr>
              <w:pStyle w:val="ListParagraph"/>
              <w:rPr>
                <w:rFonts w:ascii="Calibri" w:eastAsia="Calibri" w:hAnsi="Calibri" w:cs="Calibri"/>
              </w:rPr>
            </w:pPr>
            <w:r w:rsidRPr="00FB6F30">
              <w:t xml:space="preserve">              • before and after eating</w:t>
            </w:r>
          </w:p>
          <w:p w14:paraId="64D60514" w14:textId="77777777" w:rsidR="002372AA" w:rsidRPr="00FB6F30" w:rsidRDefault="002372AA" w:rsidP="00E206F4">
            <w:pPr>
              <w:pStyle w:val="ListParagraph"/>
              <w:numPr>
                <w:ilvl w:val="0"/>
                <w:numId w:val="1"/>
              </w:numPr>
              <w:rPr>
                <w:rFonts w:ascii="Calibri" w:eastAsia="Calibri" w:hAnsi="Calibri" w:cs="Calibri"/>
              </w:rPr>
            </w:pPr>
            <w:r w:rsidRPr="00FB6F30">
              <w:t xml:space="preserve">Staff working with pupils who spit uncontrollably may use </w:t>
            </w:r>
            <w:r w:rsidR="009E4614" w:rsidRPr="00FB6F30">
              <w:t xml:space="preserve">more </w:t>
            </w:r>
            <w:r w:rsidRPr="00FB6F30">
              <w:t>opportunities to was</w:t>
            </w:r>
            <w:r w:rsidR="0036401F" w:rsidRPr="00FB6F30">
              <w:t>h their hands than other staff.</w:t>
            </w:r>
          </w:p>
          <w:p w14:paraId="018DC981" w14:textId="77777777" w:rsidR="002372AA" w:rsidRPr="00FB6F30" w:rsidRDefault="002372AA" w:rsidP="00E206F4">
            <w:pPr>
              <w:pStyle w:val="ListParagraph"/>
              <w:numPr>
                <w:ilvl w:val="0"/>
                <w:numId w:val="1"/>
              </w:numPr>
              <w:rPr>
                <w:rFonts w:ascii="Calibri" w:eastAsia="Calibri" w:hAnsi="Calibri" w:cs="Calibri"/>
              </w:rPr>
            </w:pPr>
            <w:r w:rsidRPr="00FB6F30">
              <w:t>An appropriate hand sanitiser can be us</w:t>
            </w:r>
            <w:r w:rsidR="0023148E" w:rsidRPr="00FB6F30">
              <w:t>ed to support routines and speed up</w:t>
            </w:r>
            <w:r w:rsidRPr="00FB6F30">
              <w:t xml:space="preserve"> the hand cleaning process</w:t>
            </w:r>
            <w:r w:rsidR="0036401F" w:rsidRPr="00FB6F30">
              <w:t>.</w:t>
            </w:r>
          </w:p>
          <w:p w14:paraId="3778094B" w14:textId="77777777" w:rsidR="002372AA" w:rsidRPr="00FB6F30" w:rsidRDefault="002372AA" w:rsidP="00E206F4">
            <w:pPr>
              <w:pStyle w:val="ListParagraph"/>
              <w:numPr>
                <w:ilvl w:val="0"/>
                <w:numId w:val="1"/>
              </w:numPr>
              <w:rPr>
                <w:rFonts w:ascii="Calibri" w:eastAsia="Calibri" w:hAnsi="Calibri" w:cs="Calibri"/>
              </w:rPr>
            </w:pPr>
            <w:r w:rsidRPr="00FB6F30">
              <w:t xml:space="preserve">Pupils who use saliva as a sensory stimulant or who struggle with ‘catch it, bin it, kill it’ may also need more opportunities to wash their hands. </w:t>
            </w:r>
          </w:p>
          <w:p w14:paraId="13095B44" w14:textId="77777777" w:rsidR="002372AA" w:rsidRPr="00FB6F30" w:rsidRDefault="002372AA" w:rsidP="002372AA">
            <w:pPr>
              <w:pStyle w:val="ListParagraph"/>
              <w:numPr>
                <w:ilvl w:val="0"/>
                <w:numId w:val="1"/>
              </w:numPr>
              <w:rPr>
                <w:rFonts w:ascii="Calibri" w:eastAsia="Calibri" w:hAnsi="Calibri" w:cs="Calibri"/>
              </w:rPr>
            </w:pPr>
            <w:r w:rsidRPr="00FB6F30">
              <w:rPr>
                <w:rFonts w:ascii="Calibri" w:eastAsia="Calibri" w:hAnsi="Calibri" w:cs="Calibri"/>
              </w:rPr>
              <w:t>Ensure good respiratory hygiene by promoting the ‘catch it, bin it, kill it’ approach</w:t>
            </w:r>
            <w:r w:rsidR="0036401F" w:rsidRPr="00FB6F30">
              <w:rPr>
                <w:rFonts w:ascii="Calibri" w:eastAsia="Calibri" w:hAnsi="Calibri" w:cs="Calibri"/>
              </w:rPr>
              <w:t>.</w:t>
            </w:r>
          </w:p>
          <w:p w14:paraId="68FEF68C" w14:textId="77777777" w:rsidR="00E206F4" w:rsidRPr="00FB6F30" w:rsidRDefault="00E206F4" w:rsidP="00E206F4">
            <w:pPr>
              <w:pStyle w:val="ListParagraph"/>
              <w:numPr>
                <w:ilvl w:val="0"/>
                <w:numId w:val="1"/>
              </w:numPr>
              <w:rPr>
                <w:rFonts w:ascii="Calibri" w:eastAsia="Calibri" w:hAnsi="Calibri" w:cs="Calibri"/>
              </w:rPr>
            </w:pPr>
            <w:r w:rsidRPr="00FB6F30">
              <w:rPr>
                <w:rFonts w:ascii="Calibri" w:eastAsia="Calibri" w:hAnsi="Calibri" w:cs="Calibri"/>
              </w:rPr>
              <w:t>Enhanced cleaning, including cleaning frequently touched surfaces often using standard products, such as detergents and bleach</w:t>
            </w:r>
            <w:r w:rsidR="003E0EB1" w:rsidRPr="00FB6F30">
              <w:rPr>
                <w:rFonts w:ascii="Calibri" w:eastAsia="Calibri" w:hAnsi="Calibri" w:cs="Calibri"/>
              </w:rPr>
              <w:t>. Spray and cleaning products available for use in class through the day</w:t>
            </w:r>
            <w:r w:rsidR="0036401F" w:rsidRPr="00FB6F30">
              <w:rPr>
                <w:rFonts w:ascii="Calibri" w:eastAsia="Calibri" w:hAnsi="Calibri" w:cs="Calibri"/>
              </w:rPr>
              <w:t>.</w:t>
            </w:r>
          </w:p>
          <w:p w14:paraId="18455791" w14:textId="77777777" w:rsidR="00E67C11" w:rsidRPr="00FB6F30" w:rsidRDefault="00E67C11" w:rsidP="00E206F4">
            <w:pPr>
              <w:pStyle w:val="ListParagraph"/>
              <w:numPr>
                <w:ilvl w:val="0"/>
                <w:numId w:val="1"/>
              </w:numPr>
              <w:rPr>
                <w:rFonts w:ascii="Calibri" w:eastAsia="Calibri" w:hAnsi="Calibri" w:cs="Calibri"/>
              </w:rPr>
            </w:pPr>
            <w:r w:rsidRPr="00FB6F30">
              <w:rPr>
                <w:rFonts w:ascii="Calibri" w:eastAsia="Calibri" w:hAnsi="Calibri" w:cs="Calibri"/>
              </w:rPr>
              <w:lastRenderedPageBreak/>
              <w:t>All staff are able to partake in lateral flow testing twice weekly and there is a named administrator in school.</w:t>
            </w:r>
          </w:p>
        </w:tc>
        <w:tc>
          <w:tcPr>
            <w:tcW w:w="2188" w:type="dxa"/>
          </w:tcPr>
          <w:p w14:paraId="373D0F12" w14:textId="77777777" w:rsidR="00E206F4" w:rsidRDefault="00E206F4" w:rsidP="00C935A0">
            <w:pPr>
              <w:rPr>
                <w:rFonts w:ascii="Calibri" w:eastAsia="Calibri" w:hAnsi="Calibri" w:cs="Calibri"/>
              </w:rPr>
            </w:pPr>
            <w:r>
              <w:rPr>
                <w:rFonts w:ascii="Calibri" w:eastAsia="Calibri" w:hAnsi="Calibri" w:cs="Calibri"/>
              </w:rPr>
              <w:lastRenderedPageBreak/>
              <w:t>Medium (people will choose to ignore / not follow guidance)</w:t>
            </w:r>
          </w:p>
        </w:tc>
      </w:tr>
      <w:tr w:rsidR="00D76B37" w14:paraId="6FEB6697" w14:textId="77777777" w:rsidTr="00AB53D1">
        <w:tc>
          <w:tcPr>
            <w:tcW w:w="1838" w:type="dxa"/>
          </w:tcPr>
          <w:p w14:paraId="635634DB" w14:textId="77777777" w:rsidR="00D76B37" w:rsidRPr="00FB6F30" w:rsidRDefault="00D76B37" w:rsidP="00C935A0">
            <w:pPr>
              <w:spacing w:line="259" w:lineRule="auto"/>
              <w:rPr>
                <w:rFonts w:ascii="Calibri" w:eastAsia="Calibri" w:hAnsi="Calibri" w:cs="Calibri"/>
              </w:rPr>
            </w:pPr>
            <w:r w:rsidRPr="00FB6F30">
              <w:rPr>
                <w:rFonts w:ascii="Calibri" w:eastAsia="Calibri" w:hAnsi="Calibri" w:cs="Calibri"/>
              </w:rPr>
              <w:t>Entry to the building at the start of the school day and exit from the building at the end of the day.</w:t>
            </w:r>
          </w:p>
        </w:tc>
        <w:tc>
          <w:tcPr>
            <w:tcW w:w="2126" w:type="dxa"/>
          </w:tcPr>
          <w:p w14:paraId="7D36A161" w14:textId="77777777" w:rsidR="00D76B37" w:rsidRPr="00FB6F30" w:rsidRDefault="00D76B37" w:rsidP="00C935A0">
            <w:pPr>
              <w:spacing w:line="259" w:lineRule="auto"/>
              <w:rPr>
                <w:rFonts w:ascii="Calibri" w:eastAsia="Calibri" w:hAnsi="Calibri" w:cs="Calibri"/>
              </w:rPr>
            </w:pPr>
            <w:r w:rsidRPr="00FB6F30">
              <w:rPr>
                <w:rFonts w:ascii="Calibri" w:eastAsia="Calibri" w:hAnsi="Calibri" w:cs="Calibri"/>
              </w:rPr>
              <w:t>Contact with and between additional adults as a result of social distancing guidelines not being implemented and followed.</w:t>
            </w:r>
          </w:p>
        </w:tc>
        <w:tc>
          <w:tcPr>
            <w:tcW w:w="1134" w:type="dxa"/>
          </w:tcPr>
          <w:p w14:paraId="33D9EEB0" w14:textId="77777777" w:rsidR="00D76B37" w:rsidRPr="00FB6F30" w:rsidRDefault="00D76B37" w:rsidP="00C935A0">
            <w:pPr>
              <w:spacing w:line="259" w:lineRule="auto"/>
              <w:rPr>
                <w:rFonts w:ascii="Calibri" w:eastAsia="Calibri" w:hAnsi="Calibri" w:cs="Calibri"/>
              </w:rPr>
            </w:pPr>
            <w:r w:rsidRPr="00FB6F30">
              <w:rPr>
                <w:rFonts w:ascii="Calibri" w:eastAsia="Calibri" w:hAnsi="Calibri" w:cs="Calibri"/>
              </w:rPr>
              <w:t>Parents</w:t>
            </w:r>
          </w:p>
          <w:p w14:paraId="4AA6B7DE" w14:textId="77777777" w:rsidR="00D76B37" w:rsidRPr="00FB6F30" w:rsidRDefault="00D76B37" w:rsidP="00C935A0">
            <w:pPr>
              <w:spacing w:line="259" w:lineRule="auto"/>
              <w:rPr>
                <w:rFonts w:ascii="Calibri" w:eastAsia="Calibri" w:hAnsi="Calibri" w:cs="Calibri"/>
              </w:rPr>
            </w:pPr>
            <w:r w:rsidRPr="00FB6F30">
              <w:rPr>
                <w:rFonts w:ascii="Calibri" w:eastAsia="Calibri" w:hAnsi="Calibri" w:cs="Calibri"/>
              </w:rPr>
              <w:t>Staff</w:t>
            </w:r>
          </w:p>
        </w:tc>
        <w:tc>
          <w:tcPr>
            <w:tcW w:w="993" w:type="dxa"/>
          </w:tcPr>
          <w:p w14:paraId="78E8A8FF" w14:textId="77777777" w:rsidR="00D76B37" w:rsidRPr="00FB6F30" w:rsidRDefault="00D76B37" w:rsidP="00C935A0">
            <w:pPr>
              <w:spacing w:line="259" w:lineRule="auto"/>
              <w:rPr>
                <w:rFonts w:ascii="Calibri" w:eastAsia="Calibri" w:hAnsi="Calibri" w:cs="Calibri"/>
              </w:rPr>
            </w:pPr>
            <w:r w:rsidRPr="00FB6F30">
              <w:rPr>
                <w:rFonts w:ascii="Calibri" w:eastAsia="Calibri" w:hAnsi="Calibri" w:cs="Calibri"/>
              </w:rPr>
              <w:t>High</w:t>
            </w:r>
          </w:p>
        </w:tc>
        <w:tc>
          <w:tcPr>
            <w:tcW w:w="7364" w:type="dxa"/>
          </w:tcPr>
          <w:p w14:paraId="10A82751" w14:textId="77777777" w:rsidR="00D76B37" w:rsidRPr="00FB6F30" w:rsidRDefault="00D76B37" w:rsidP="00D76B37">
            <w:pPr>
              <w:pStyle w:val="ListParagraph"/>
              <w:numPr>
                <w:ilvl w:val="0"/>
                <w:numId w:val="1"/>
              </w:numPr>
              <w:rPr>
                <w:rFonts w:ascii="Calibri" w:eastAsia="Calibri" w:hAnsi="Calibri" w:cs="Calibri"/>
              </w:rPr>
            </w:pPr>
            <w:r w:rsidRPr="00FB6F30">
              <w:rPr>
                <w:rFonts w:ascii="Calibri" w:eastAsia="Calibri" w:hAnsi="Calibri" w:cs="Calibri"/>
              </w:rPr>
              <w:t>A one way system implemented around the school grounds which all parents / carers will be expected to follow.</w:t>
            </w:r>
          </w:p>
          <w:p w14:paraId="1DF8F877" w14:textId="77777777" w:rsidR="005067E6" w:rsidRPr="00FB6F30" w:rsidRDefault="0023148E" w:rsidP="00D76B37">
            <w:pPr>
              <w:pStyle w:val="ListParagraph"/>
              <w:numPr>
                <w:ilvl w:val="0"/>
                <w:numId w:val="1"/>
              </w:numPr>
              <w:rPr>
                <w:rFonts w:ascii="Calibri" w:eastAsia="Calibri" w:hAnsi="Calibri" w:cs="Calibri"/>
              </w:rPr>
            </w:pPr>
            <w:r w:rsidRPr="00FB6F30">
              <w:rPr>
                <w:rFonts w:ascii="Calibri" w:eastAsia="Calibri" w:hAnsi="Calibri" w:cs="Calibri"/>
              </w:rPr>
              <w:t>Movements around school grounds will follow the same procedure as previous used in school. A reminder has been sent to parents to ensure all parents are aware.  Rainbows/arrows, posters are still present in the playground as a reminder to stay 2m socially distanced</w:t>
            </w:r>
            <w:r w:rsidR="0036401F" w:rsidRPr="00FB6F30">
              <w:rPr>
                <w:rFonts w:ascii="Calibri" w:eastAsia="Calibri" w:hAnsi="Calibri" w:cs="Calibri"/>
              </w:rPr>
              <w:t>.</w:t>
            </w:r>
          </w:p>
          <w:p w14:paraId="73609CE2" w14:textId="77777777" w:rsidR="00BD776E" w:rsidRPr="00FB6F30" w:rsidRDefault="005067E6" w:rsidP="003C2F05">
            <w:pPr>
              <w:pStyle w:val="ListParagraph"/>
              <w:numPr>
                <w:ilvl w:val="0"/>
                <w:numId w:val="1"/>
              </w:numPr>
              <w:rPr>
                <w:rFonts w:ascii="Calibri" w:eastAsia="Calibri" w:hAnsi="Calibri" w:cs="Calibri"/>
              </w:rPr>
            </w:pPr>
            <w:r w:rsidRPr="00FB6F30">
              <w:rPr>
                <w:rFonts w:ascii="Calibri" w:eastAsia="Calibri" w:hAnsi="Calibri" w:cs="Calibri"/>
              </w:rPr>
              <w:t xml:space="preserve">There </w:t>
            </w:r>
            <w:r w:rsidR="00BD776E" w:rsidRPr="00FB6F30">
              <w:rPr>
                <w:rFonts w:ascii="Calibri" w:eastAsia="Calibri" w:hAnsi="Calibri" w:cs="Calibri"/>
              </w:rPr>
              <w:t>will be entry and exit points assigned for each group</w:t>
            </w:r>
            <w:r w:rsidR="0036401F" w:rsidRPr="00FB6F30">
              <w:rPr>
                <w:rFonts w:ascii="Calibri" w:eastAsia="Calibri" w:hAnsi="Calibri" w:cs="Calibri"/>
              </w:rPr>
              <w:t>.</w:t>
            </w:r>
          </w:p>
          <w:p w14:paraId="5C6F7805" w14:textId="77777777" w:rsidR="005067E6" w:rsidRPr="00FB6F30" w:rsidRDefault="005067E6" w:rsidP="005067E6">
            <w:pPr>
              <w:pStyle w:val="ListParagraph"/>
              <w:numPr>
                <w:ilvl w:val="0"/>
                <w:numId w:val="1"/>
              </w:numPr>
              <w:rPr>
                <w:rFonts w:ascii="Calibri" w:eastAsia="Calibri" w:hAnsi="Calibri" w:cs="Calibri"/>
              </w:rPr>
            </w:pPr>
            <w:r w:rsidRPr="00FB6F30">
              <w:rPr>
                <w:rFonts w:ascii="Calibri" w:eastAsia="Calibri" w:hAnsi="Calibri" w:cs="Calibri"/>
              </w:rPr>
              <w:t>Signs pl</w:t>
            </w:r>
            <w:r w:rsidR="0023148E" w:rsidRPr="00FB6F30">
              <w:rPr>
                <w:rFonts w:ascii="Calibri" w:eastAsia="Calibri" w:hAnsi="Calibri" w:cs="Calibri"/>
              </w:rPr>
              <w:t>aced around the school grounds</w:t>
            </w:r>
            <w:r w:rsidRPr="00FB6F30">
              <w:rPr>
                <w:rFonts w:ascii="Calibri" w:eastAsia="Calibri" w:hAnsi="Calibri" w:cs="Calibri"/>
              </w:rPr>
              <w:t xml:space="preserve"> serve as a constant reminder to all about the need to follow </w:t>
            </w:r>
            <w:r w:rsidR="009511F6" w:rsidRPr="00FB6F30">
              <w:rPr>
                <w:rFonts w:ascii="Calibri" w:eastAsia="Calibri" w:hAnsi="Calibri" w:cs="Calibri"/>
              </w:rPr>
              <w:t>/ adhere to social distancing guidance.</w:t>
            </w:r>
          </w:p>
          <w:p w14:paraId="3B5C43A4" w14:textId="77777777" w:rsidR="00B762BB" w:rsidRPr="00FB6F30" w:rsidRDefault="00CB6095" w:rsidP="005067E6">
            <w:pPr>
              <w:pStyle w:val="ListParagraph"/>
              <w:numPr>
                <w:ilvl w:val="0"/>
                <w:numId w:val="1"/>
              </w:numPr>
              <w:rPr>
                <w:rFonts w:ascii="Calibri" w:eastAsia="Calibri" w:hAnsi="Calibri" w:cs="Calibri"/>
              </w:rPr>
            </w:pPr>
            <w:r w:rsidRPr="00FB6F30">
              <w:rPr>
                <w:rFonts w:ascii="Calibri" w:eastAsia="Calibri" w:hAnsi="Calibri" w:cs="Calibri"/>
              </w:rPr>
              <w:t xml:space="preserve">Registration </w:t>
            </w:r>
            <w:r w:rsidR="0036401F" w:rsidRPr="00FB6F30">
              <w:rPr>
                <w:rFonts w:ascii="Calibri" w:eastAsia="Calibri" w:hAnsi="Calibri" w:cs="Calibri"/>
              </w:rPr>
              <w:t>and drop off will be staggered.</w:t>
            </w:r>
          </w:p>
          <w:p w14:paraId="5D9BACAA" w14:textId="77777777" w:rsidR="00B762BB" w:rsidRPr="00FB6F30" w:rsidRDefault="00B762BB" w:rsidP="005067E6">
            <w:pPr>
              <w:pStyle w:val="ListParagraph"/>
              <w:numPr>
                <w:ilvl w:val="0"/>
                <w:numId w:val="1"/>
              </w:numPr>
              <w:rPr>
                <w:rFonts w:ascii="Calibri" w:eastAsia="Calibri" w:hAnsi="Calibri" w:cs="Calibri"/>
              </w:rPr>
            </w:pPr>
            <w:r w:rsidRPr="00FB6F30">
              <w:rPr>
                <w:rFonts w:ascii="Calibri" w:eastAsia="Calibri" w:hAnsi="Calibri" w:cs="Calibri"/>
              </w:rPr>
              <w:t>Registration will be extended to allow children time to enter the school grounds</w:t>
            </w:r>
            <w:r w:rsidR="0036401F" w:rsidRPr="00FB6F30">
              <w:rPr>
                <w:rFonts w:ascii="Calibri" w:eastAsia="Calibri" w:hAnsi="Calibri" w:cs="Calibri"/>
              </w:rPr>
              <w:t>.</w:t>
            </w:r>
          </w:p>
          <w:p w14:paraId="383BD78A" w14:textId="77777777" w:rsidR="007F5226" w:rsidRPr="00FB6F30" w:rsidRDefault="00CB6095" w:rsidP="007F5226">
            <w:pPr>
              <w:pStyle w:val="ListParagraph"/>
              <w:numPr>
                <w:ilvl w:val="0"/>
                <w:numId w:val="1"/>
              </w:numPr>
              <w:rPr>
                <w:rFonts w:ascii="Calibri" w:eastAsia="Calibri" w:hAnsi="Calibri" w:cs="Calibri"/>
              </w:rPr>
            </w:pPr>
            <w:r w:rsidRPr="00FB6F30">
              <w:t xml:space="preserve">Parents and carers will not be permitted access to </w:t>
            </w:r>
            <w:r w:rsidR="00C93C88" w:rsidRPr="00FB6F30">
              <w:t xml:space="preserve">the </w:t>
            </w:r>
            <w:r w:rsidRPr="00FB6F30">
              <w:t>building. Only one parent / car</w:t>
            </w:r>
            <w:r w:rsidR="00C93C88" w:rsidRPr="00FB6F30">
              <w:t>er will be admitted to reception</w:t>
            </w:r>
            <w:r w:rsidRPr="00FB6F30">
              <w:t xml:space="preserve"> at any one time when absolutely necessary</w:t>
            </w:r>
            <w:r w:rsidR="00E206F4" w:rsidRPr="00FB6F30">
              <w:t xml:space="preserve"> and under a previously arranged appointment</w:t>
            </w:r>
            <w:r w:rsidRPr="00FB6F30">
              <w:t>.</w:t>
            </w:r>
          </w:p>
          <w:p w14:paraId="6AC8A48B" w14:textId="77777777" w:rsidR="00B762BB" w:rsidRPr="00FB6F30" w:rsidRDefault="00B762BB" w:rsidP="007F5226">
            <w:pPr>
              <w:pStyle w:val="ListParagraph"/>
              <w:numPr>
                <w:ilvl w:val="0"/>
                <w:numId w:val="1"/>
              </w:numPr>
              <w:rPr>
                <w:rFonts w:ascii="Calibri" w:eastAsia="Calibri" w:hAnsi="Calibri" w:cs="Calibri"/>
              </w:rPr>
            </w:pPr>
            <w:r w:rsidRPr="00FB6F30">
              <w:t>Parents have been request</w:t>
            </w:r>
            <w:r w:rsidR="002E2750" w:rsidRPr="00FB6F30">
              <w:t>ed</w:t>
            </w:r>
            <w:r w:rsidRPr="00FB6F30">
              <w:t xml:space="preserve"> to wear face coverings on the school grounds</w:t>
            </w:r>
            <w:r w:rsidR="0036401F" w:rsidRPr="00FB6F30">
              <w:t>.</w:t>
            </w:r>
          </w:p>
          <w:p w14:paraId="2E5D596A" w14:textId="77777777" w:rsidR="00CB6095" w:rsidRPr="00FB6F30" w:rsidRDefault="00CB6095" w:rsidP="00B762BB">
            <w:pPr>
              <w:pStyle w:val="ListParagraph"/>
              <w:numPr>
                <w:ilvl w:val="0"/>
                <w:numId w:val="1"/>
              </w:numPr>
              <w:rPr>
                <w:rFonts w:ascii="Calibri" w:eastAsia="Calibri" w:hAnsi="Calibri" w:cs="Calibri"/>
              </w:rPr>
            </w:pPr>
            <w:r w:rsidRPr="00FB6F30">
              <w:t xml:space="preserve">Parents </w:t>
            </w:r>
            <w:r w:rsidR="00B762BB" w:rsidRPr="00FB6F30">
              <w:t>have been</w:t>
            </w:r>
            <w:r w:rsidRPr="00FB6F30">
              <w:t xml:space="preserve"> instructed not to gather </w:t>
            </w:r>
            <w:r w:rsidR="00B762BB" w:rsidRPr="00FB6F30">
              <w:t xml:space="preserve">around school, remain 2m apart and to not gather </w:t>
            </w:r>
            <w:r w:rsidRPr="00FB6F30">
              <w:t>at the</w:t>
            </w:r>
            <w:r w:rsidR="00C93C88" w:rsidRPr="00FB6F30">
              <w:t xml:space="preserve"> school entrance (Clough Fields Road</w:t>
            </w:r>
            <w:r w:rsidRPr="00FB6F30">
              <w:t>)</w:t>
            </w:r>
            <w:r w:rsidR="0036401F" w:rsidRPr="00FB6F30">
              <w:t>.</w:t>
            </w:r>
          </w:p>
        </w:tc>
        <w:tc>
          <w:tcPr>
            <w:tcW w:w="2188" w:type="dxa"/>
          </w:tcPr>
          <w:p w14:paraId="4E3C0728" w14:textId="77777777" w:rsidR="00D76B37" w:rsidRDefault="009511F6" w:rsidP="00C935A0">
            <w:pPr>
              <w:rPr>
                <w:rFonts w:ascii="Calibri" w:eastAsia="Calibri" w:hAnsi="Calibri" w:cs="Calibri"/>
              </w:rPr>
            </w:pPr>
            <w:r>
              <w:rPr>
                <w:rFonts w:ascii="Calibri" w:eastAsia="Calibri" w:hAnsi="Calibri" w:cs="Calibri"/>
              </w:rPr>
              <w:t>Low (Risk will be increased by people choosing to ignore / not follow guidance)</w:t>
            </w:r>
          </w:p>
        </w:tc>
      </w:tr>
      <w:tr w:rsidR="00D76B37" w14:paraId="06896F36" w14:textId="77777777" w:rsidTr="00AB53D1">
        <w:tc>
          <w:tcPr>
            <w:tcW w:w="1838" w:type="dxa"/>
          </w:tcPr>
          <w:p w14:paraId="34CB9FA0" w14:textId="77777777" w:rsidR="00D76B37" w:rsidRPr="00FB6F30" w:rsidRDefault="009511F6" w:rsidP="00C935A0">
            <w:pPr>
              <w:spacing w:line="259" w:lineRule="auto"/>
              <w:rPr>
                <w:rFonts w:ascii="Calibri" w:eastAsia="Calibri" w:hAnsi="Calibri" w:cs="Calibri"/>
              </w:rPr>
            </w:pPr>
            <w:r w:rsidRPr="00FB6F30">
              <w:t>Organisation of class sizes and groups in accordance with all relevant guidance</w:t>
            </w:r>
          </w:p>
        </w:tc>
        <w:tc>
          <w:tcPr>
            <w:tcW w:w="2126" w:type="dxa"/>
          </w:tcPr>
          <w:p w14:paraId="02B77ED7" w14:textId="77777777" w:rsidR="00D76B37" w:rsidRPr="00FB6F30" w:rsidRDefault="009511F6" w:rsidP="00C935A0">
            <w:pPr>
              <w:spacing w:line="259" w:lineRule="auto"/>
              <w:rPr>
                <w:rFonts w:ascii="Calibri" w:eastAsia="Calibri" w:hAnsi="Calibri" w:cs="Calibri"/>
              </w:rPr>
            </w:pPr>
            <w:r w:rsidRPr="00FB6F30">
              <w:rPr>
                <w:rFonts w:ascii="Calibri" w:eastAsia="Calibri" w:hAnsi="Calibri" w:cs="Calibri"/>
              </w:rPr>
              <w:t>That social distancing measures will not be maintained and that there will be “cross contamination” between children and adults working with different groups</w:t>
            </w:r>
          </w:p>
        </w:tc>
        <w:tc>
          <w:tcPr>
            <w:tcW w:w="1134" w:type="dxa"/>
          </w:tcPr>
          <w:p w14:paraId="5489BD0B" w14:textId="77777777" w:rsidR="00D76B37" w:rsidRPr="00FB6F30" w:rsidRDefault="009511F6" w:rsidP="00C935A0">
            <w:pPr>
              <w:spacing w:line="259" w:lineRule="auto"/>
              <w:rPr>
                <w:rFonts w:ascii="Calibri" w:eastAsia="Calibri" w:hAnsi="Calibri" w:cs="Calibri"/>
              </w:rPr>
            </w:pPr>
            <w:r w:rsidRPr="00FB6F30">
              <w:rPr>
                <w:rFonts w:ascii="Calibri" w:eastAsia="Calibri" w:hAnsi="Calibri" w:cs="Calibri"/>
              </w:rPr>
              <w:t>Staff</w:t>
            </w:r>
          </w:p>
          <w:p w14:paraId="43263F04" w14:textId="77777777" w:rsidR="009511F6" w:rsidRPr="00FB6F30" w:rsidRDefault="009511F6" w:rsidP="00C935A0">
            <w:pPr>
              <w:spacing w:line="259" w:lineRule="auto"/>
              <w:rPr>
                <w:rFonts w:ascii="Calibri" w:eastAsia="Calibri" w:hAnsi="Calibri" w:cs="Calibri"/>
              </w:rPr>
            </w:pPr>
            <w:r w:rsidRPr="00FB6F30">
              <w:rPr>
                <w:rFonts w:ascii="Calibri" w:eastAsia="Calibri" w:hAnsi="Calibri" w:cs="Calibri"/>
              </w:rPr>
              <w:t>Children</w:t>
            </w:r>
          </w:p>
        </w:tc>
        <w:tc>
          <w:tcPr>
            <w:tcW w:w="993" w:type="dxa"/>
          </w:tcPr>
          <w:p w14:paraId="2D4C5C23" w14:textId="77777777" w:rsidR="00D76B37" w:rsidRPr="00FB6F30" w:rsidRDefault="009511F6" w:rsidP="00C935A0">
            <w:pPr>
              <w:spacing w:line="259" w:lineRule="auto"/>
              <w:rPr>
                <w:rFonts w:ascii="Calibri" w:eastAsia="Calibri" w:hAnsi="Calibri" w:cs="Calibri"/>
              </w:rPr>
            </w:pPr>
            <w:r w:rsidRPr="00FB6F30">
              <w:rPr>
                <w:rFonts w:ascii="Calibri" w:eastAsia="Calibri" w:hAnsi="Calibri" w:cs="Calibri"/>
              </w:rPr>
              <w:t>High</w:t>
            </w:r>
          </w:p>
        </w:tc>
        <w:tc>
          <w:tcPr>
            <w:tcW w:w="7364" w:type="dxa"/>
          </w:tcPr>
          <w:p w14:paraId="657782D4" w14:textId="77777777" w:rsidR="002372AA" w:rsidRPr="00FB6F30" w:rsidRDefault="002372AA" w:rsidP="002372AA">
            <w:pPr>
              <w:pStyle w:val="ListParagraph"/>
              <w:numPr>
                <w:ilvl w:val="0"/>
                <w:numId w:val="1"/>
              </w:numPr>
              <w:rPr>
                <w:rFonts w:ascii="Calibri" w:eastAsia="Calibri" w:hAnsi="Calibri" w:cs="Calibri"/>
              </w:rPr>
            </w:pPr>
            <w:r w:rsidRPr="00FB6F30">
              <w:rPr>
                <w:rFonts w:ascii="Calibri" w:eastAsia="Calibri" w:hAnsi="Calibri" w:cs="Calibri"/>
              </w:rPr>
              <w:t xml:space="preserve">Children will </w:t>
            </w:r>
            <w:r w:rsidR="0036401F" w:rsidRPr="00FB6F30">
              <w:rPr>
                <w:rFonts w:ascii="Calibri" w:eastAsia="Calibri" w:hAnsi="Calibri" w:cs="Calibri"/>
              </w:rPr>
              <w:t>be allocated a “bubble”.</w:t>
            </w:r>
          </w:p>
          <w:p w14:paraId="34E2F03C" w14:textId="77777777" w:rsidR="003E0EB1" w:rsidRPr="00FB6F30" w:rsidRDefault="003E0EB1" w:rsidP="003E0EB1">
            <w:pPr>
              <w:pStyle w:val="ListParagraph"/>
              <w:numPr>
                <w:ilvl w:val="0"/>
                <w:numId w:val="1"/>
              </w:numPr>
              <w:rPr>
                <w:rFonts w:ascii="Calibri" w:eastAsia="Calibri" w:hAnsi="Calibri" w:cs="Calibri"/>
              </w:rPr>
            </w:pPr>
            <w:r w:rsidRPr="00FB6F30">
              <w:rPr>
                <w:rFonts w:ascii="Calibri" w:eastAsia="Calibri" w:hAnsi="Calibri" w:cs="Calibri"/>
              </w:rPr>
              <w:t xml:space="preserve">The vast majority of staff will be assigned to groups and will remain with this group to ensure that there is an ability to “track and trace” if the need arises. </w:t>
            </w:r>
          </w:p>
          <w:p w14:paraId="0126F2E3" w14:textId="77777777" w:rsidR="00F52F61" w:rsidRPr="00FB6F30" w:rsidRDefault="00F52F61" w:rsidP="003E0EB1">
            <w:pPr>
              <w:pStyle w:val="ListParagraph"/>
              <w:numPr>
                <w:ilvl w:val="0"/>
                <w:numId w:val="1"/>
              </w:numPr>
              <w:rPr>
                <w:rFonts w:ascii="Calibri" w:eastAsia="Calibri" w:hAnsi="Calibri" w:cs="Calibri"/>
              </w:rPr>
            </w:pPr>
            <w:r w:rsidRPr="00FB6F30">
              <w:t>A</w:t>
            </w:r>
            <w:r w:rsidR="002A0803" w:rsidRPr="00FB6F30">
              <w:t>ll staff will be wearing facemasks</w:t>
            </w:r>
            <w:r w:rsidRPr="00FB6F30">
              <w:t xml:space="preserve"> in communal areas and when social distancing is not possible outside the classroom.</w:t>
            </w:r>
          </w:p>
          <w:p w14:paraId="4E408DB6" w14:textId="77777777" w:rsidR="00F52F61" w:rsidRPr="00FB6F30" w:rsidRDefault="00F52F61" w:rsidP="00EF0654">
            <w:pPr>
              <w:pStyle w:val="ListParagraph"/>
              <w:numPr>
                <w:ilvl w:val="0"/>
                <w:numId w:val="1"/>
              </w:numPr>
              <w:rPr>
                <w:rFonts w:ascii="Calibri" w:eastAsia="Calibri" w:hAnsi="Calibri" w:cs="Calibri"/>
              </w:rPr>
            </w:pPr>
            <w:r w:rsidRPr="00FB6F30">
              <w:t xml:space="preserve">Inside the classroom, staff are able to teach without a face covering as long as staff feel comfortable and safe to do so.  </w:t>
            </w:r>
            <w:r w:rsidR="002A0803" w:rsidRPr="00FB6F30">
              <w:t xml:space="preserve"> </w:t>
            </w:r>
          </w:p>
          <w:p w14:paraId="1D894F25" w14:textId="77777777" w:rsidR="003E0EB1" w:rsidRPr="0072050A" w:rsidRDefault="003E0EB1" w:rsidP="00EF0654">
            <w:pPr>
              <w:pStyle w:val="ListParagraph"/>
              <w:numPr>
                <w:ilvl w:val="0"/>
                <w:numId w:val="1"/>
              </w:numPr>
              <w:rPr>
                <w:rFonts w:ascii="Calibri" w:eastAsia="Calibri" w:hAnsi="Calibri" w:cs="Calibri"/>
              </w:rPr>
            </w:pPr>
            <w:r w:rsidRPr="00FB6F30">
              <w:rPr>
                <w:lang w:val="en"/>
              </w:rPr>
              <w:t>All teachers and other staff can operate across different classes and year groups in order to facilitate the delivery of the school timetable. Where staff need to move between classes and year groups</w:t>
            </w:r>
            <w:r w:rsidR="00DC26D9" w:rsidRPr="00FB6F30">
              <w:rPr>
                <w:lang w:val="en"/>
              </w:rPr>
              <w:t xml:space="preserve"> to ensure the children have a complete offer for the curriculum</w:t>
            </w:r>
            <w:r w:rsidRPr="00FB6F30">
              <w:rPr>
                <w:lang w:val="en"/>
              </w:rPr>
              <w:t xml:space="preserve">, they should try </w:t>
            </w:r>
            <w:bookmarkStart w:id="0" w:name="_GoBack"/>
            <w:r w:rsidRPr="0072050A">
              <w:rPr>
                <w:lang w:val="en"/>
              </w:rPr>
              <w:t xml:space="preserve">and keep their distance from pupils and other staff as much as they can, ideally 2 metres from other adults. </w:t>
            </w:r>
          </w:p>
          <w:p w14:paraId="1F51F963" w14:textId="77777777" w:rsidR="00AB2322" w:rsidRPr="0072050A" w:rsidRDefault="00AB2322" w:rsidP="00AB2322">
            <w:pPr>
              <w:pStyle w:val="ListParagraph"/>
              <w:numPr>
                <w:ilvl w:val="0"/>
                <w:numId w:val="1"/>
              </w:numPr>
              <w:rPr>
                <w:rFonts w:ascii="Calibri" w:eastAsia="Calibri" w:hAnsi="Calibri" w:cs="Calibri"/>
              </w:rPr>
            </w:pPr>
            <w:r w:rsidRPr="0072050A">
              <w:rPr>
                <w:rFonts w:ascii="Calibri" w:eastAsia="Calibri" w:hAnsi="Calibri" w:cs="Calibri"/>
              </w:rPr>
              <w:t xml:space="preserve">In KS2, desks and furniture will be organised so that the children have face forward as much as possible. It may be that </w:t>
            </w:r>
            <w:r w:rsidRPr="0072050A">
              <w:rPr>
                <w:rFonts w:eastAsia="Times New Roman" w:cstheme="minorHAnsi"/>
                <w:lang w:val="en" w:eastAsia="en-GB"/>
              </w:rPr>
              <w:t>unnecessary furniture is taken out of classrooms to make more space.</w:t>
            </w:r>
          </w:p>
          <w:p w14:paraId="26D90CAE" w14:textId="77777777" w:rsidR="00AB2322" w:rsidRPr="0072050A" w:rsidRDefault="00AB2322" w:rsidP="00AB2322">
            <w:pPr>
              <w:pStyle w:val="ListParagraph"/>
              <w:numPr>
                <w:ilvl w:val="0"/>
                <w:numId w:val="1"/>
              </w:numPr>
              <w:rPr>
                <w:rFonts w:ascii="Calibri" w:eastAsia="Calibri" w:hAnsi="Calibri" w:cs="Calibri"/>
              </w:rPr>
            </w:pPr>
            <w:r w:rsidRPr="0072050A">
              <w:rPr>
                <w:rFonts w:eastAsia="Times New Roman" w:cstheme="minorHAnsi"/>
                <w:lang w:val="en" w:eastAsia="en-GB"/>
              </w:rPr>
              <w:lastRenderedPageBreak/>
              <w:t>In KS1, desks will be grouped so that pupils can be supported emotionally and for learning support. When the class teacher is teaching, the children will face forward as much as possible.</w:t>
            </w:r>
          </w:p>
          <w:p w14:paraId="28D2E2C6" w14:textId="77777777" w:rsidR="00231708" w:rsidRPr="00FB6F30" w:rsidRDefault="00981222" w:rsidP="00CA7366">
            <w:pPr>
              <w:pStyle w:val="ListParagraph"/>
              <w:numPr>
                <w:ilvl w:val="0"/>
                <w:numId w:val="1"/>
              </w:numPr>
              <w:rPr>
                <w:rFonts w:ascii="Calibri" w:eastAsia="Calibri" w:hAnsi="Calibri" w:cs="Calibri"/>
              </w:rPr>
            </w:pPr>
            <w:r w:rsidRPr="0072050A">
              <w:rPr>
                <w:rFonts w:ascii="Calibri" w:eastAsia="Calibri" w:hAnsi="Calibri" w:cs="Calibri"/>
              </w:rPr>
              <w:t xml:space="preserve">Staff will be responsible for ensuring that children adhere to social distancing guidelines whilst in the classroom </w:t>
            </w:r>
            <w:bookmarkEnd w:id="0"/>
            <w:r w:rsidRPr="00FB6F30">
              <w:rPr>
                <w:rFonts w:ascii="Calibri" w:eastAsia="Calibri" w:hAnsi="Calibri" w:cs="Calibri"/>
              </w:rPr>
              <w:t>“bubble” and during movement around school as part of the directed school day</w:t>
            </w:r>
            <w:r w:rsidR="00E206F4" w:rsidRPr="00FB6F30">
              <w:rPr>
                <w:rFonts w:ascii="Calibri" w:eastAsia="Calibri" w:hAnsi="Calibri" w:cs="Calibri"/>
              </w:rPr>
              <w:t>.</w:t>
            </w:r>
          </w:p>
          <w:p w14:paraId="3D529F18" w14:textId="77777777" w:rsidR="00CA7366" w:rsidRPr="00FB6F30" w:rsidRDefault="00E206F4" w:rsidP="00CA7366">
            <w:pPr>
              <w:pStyle w:val="ListParagraph"/>
              <w:numPr>
                <w:ilvl w:val="0"/>
                <w:numId w:val="1"/>
              </w:numPr>
              <w:rPr>
                <w:rFonts w:ascii="Calibri" w:eastAsia="Calibri" w:hAnsi="Calibri" w:cs="Calibri"/>
              </w:rPr>
            </w:pPr>
            <w:r w:rsidRPr="00FB6F30">
              <w:rPr>
                <w:rFonts w:eastAsia="Times New Roman" w:cstheme="minorHAnsi"/>
                <w:lang w:val="en" w:eastAsia="en-GB"/>
              </w:rPr>
              <w:t>Ideally, adults should maintain 2 metre distance from each other, and from children.</w:t>
            </w:r>
            <w:r w:rsidR="00CA7366" w:rsidRPr="00FB6F30">
              <w:rPr>
                <w:rFonts w:eastAsia="Times New Roman" w:cstheme="minorHAnsi"/>
                <w:lang w:val="en" w:eastAsia="en-GB"/>
              </w:rPr>
              <w:t xml:space="preserve"> Staff</w:t>
            </w:r>
            <w:r w:rsidRPr="00FB6F30">
              <w:rPr>
                <w:rFonts w:eastAsia="Times New Roman" w:cstheme="minorHAnsi"/>
                <w:lang w:val="en" w:eastAsia="en-GB"/>
              </w:rPr>
              <w:t xml:space="preserve"> should avoid close face to face contact and minimise time spent within 1 metre of anyone. </w:t>
            </w:r>
          </w:p>
          <w:p w14:paraId="25AE3B67" w14:textId="77777777" w:rsidR="00231708" w:rsidRPr="00FB6F30" w:rsidRDefault="00231708" w:rsidP="00CA7366">
            <w:pPr>
              <w:pStyle w:val="ListParagraph"/>
              <w:numPr>
                <w:ilvl w:val="0"/>
                <w:numId w:val="1"/>
              </w:numPr>
              <w:rPr>
                <w:rFonts w:ascii="Calibri" w:eastAsia="Calibri" w:hAnsi="Calibri" w:cs="Calibri"/>
              </w:rPr>
            </w:pPr>
            <w:r w:rsidRPr="00FB6F30">
              <w:t>Where possible, older pupils with less complex needs who can self-regulate their behaviours without distress, they should also be supported to maintain distance and not touch staff and their peers. This will not be possible for the youngest children, and some children and young people with complex needs. It may also not be feasible where space does not allow. Doing this where you can, even some of the time, will help.</w:t>
            </w:r>
          </w:p>
          <w:p w14:paraId="2829B689" w14:textId="77777777" w:rsidR="00F832F4" w:rsidRPr="00FB6F30" w:rsidRDefault="00CA7366" w:rsidP="00BC2AF5">
            <w:pPr>
              <w:pStyle w:val="ListParagraph"/>
              <w:numPr>
                <w:ilvl w:val="0"/>
                <w:numId w:val="1"/>
              </w:numPr>
              <w:rPr>
                <w:rFonts w:ascii="Calibri" w:eastAsia="Calibri" w:hAnsi="Calibri" w:cs="Calibri"/>
              </w:rPr>
            </w:pPr>
            <w:r w:rsidRPr="00FB6F30">
              <w:rPr>
                <w:rFonts w:eastAsia="Times New Roman" w:cstheme="minorHAnsi"/>
                <w:lang w:val="en" w:eastAsia="en-GB"/>
              </w:rPr>
              <w:t>I</w:t>
            </w:r>
            <w:r w:rsidR="00E206F4" w:rsidRPr="00FB6F30">
              <w:rPr>
                <w:rFonts w:eastAsia="Times New Roman" w:cstheme="minorHAnsi"/>
                <w:lang w:val="en" w:eastAsia="en-GB"/>
              </w:rPr>
              <w:t>t will not be possible when working with many pupils who have complex needs or who need close contact care. These pupils’ educational and care suppo</w:t>
            </w:r>
            <w:r w:rsidRPr="00FB6F30">
              <w:rPr>
                <w:rFonts w:eastAsia="Times New Roman" w:cstheme="minorHAnsi"/>
                <w:lang w:val="en" w:eastAsia="en-GB"/>
              </w:rPr>
              <w:t>rt should be provided as normal</w:t>
            </w:r>
            <w:r w:rsidR="00231708" w:rsidRPr="00FB6F30">
              <w:rPr>
                <w:rFonts w:eastAsia="Times New Roman" w:cstheme="minorHAnsi"/>
                <w:lang w:val="en" w:eastAsia="en-GB"/>
              </w:rPr>
              <w:t>. Additional hygiene protocols (enhanced cleaning and frequent hand washing) will help.</w:t>
            </w:r>
          </w:p>
        </w:tc>
        <w:tc>
          <w:tcPr>
            <w:tcW w:w="2188" w:type="dxa"/>
          </w:tcPr>
          <w:p w14:paraId="634C709F" w14:textId="77777777" w:rsidR="00D76B37" w:rsidRDefault="00981222" w:rsidP="00C935A0">
            <w:pPr>
              <w:rPr>
                <w:rFonts w:ascii="Calibri" w:eastAsia="Calibri" w:hAnsi="Calibri" w:cs="Calibri"/>
              </w:rPr>
            </w:pPr>
            <w:r>
              <w:rPr>
                <w:rFonts w:ascii="Calibri" w:eastAsia="Calibri" w:hAnsi="Calibri" w:cs="Calibri"/>
              </w:rPr>
              <w:lastRenderedPageBreak/>
              <w:t>Low (Risk will be increased by people choosing to ignore / not follow guidance)</w:t>
            </w:r>
          </w:p>
        </w:tc>
      </w:tr>
      <w:tr w:rsidR="009C3FAD" w14:paraId="2DFB0218" w14:textId="77777777" w:rsidTr="00AB53D1">
        <w:tc>
          <w:tcPr>
            <w:tcW w:w="1838" w:type="dxa"/>
          </w:tcPr>
          <w:p w14:paraId="617C3039" w14:textId="77777777" w:rsidR="009C3FAD" w:rsidRPr="00FB6F30" w:rsidRDefault="009C3FAD" w:rsidP="009C3FAD">
            <w:r w:rsidRPr="00FB6F30">
              <w:t>Organisation of groups where transport is used</w:t>
            </w:r>
          </w:p>
        </w:tc>
        <w:tc>
          <w:tcPr>
            <w:tcW w:w="2126" w:type="dxa"/>
          </w:tcPr>
          <w:p w14:paraId="7452F117"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t>That social distancing measures will not be maintained and that there will be “cross contamination” between children and adults working with different groups</w:t>
            </w:r>
          </w:p>
          <w:p w14:paraId="2CF7FF42" w14:textId="77777777" w:rsidR="009C3FAD" w:rsidRPr="00FB6F30" w:rsidRDefault="009C3FAD" w:rsidP="009C3FAD">
            <w:pPr>
              <w:spacing w:line="259" w:lineRule="auto"/>
              <w:rPr>
                <w:rFonts w:ascii="Calibri" w:eastAsia="Calibri" w:hAnsi="Calibri" w:cs="Calibri"/>
              </w:rPr>
            </w:pPr>
          </w:p>
        </w:tc>
        <w:tc>
          <w:tcPr>
            <w:tcW w:w="1134" w:type="dxa"/>
          </w:tcPr>
          <w:p w14:paraId="41086337"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t>Staff</w:t>
            </w:r>
          </w:p>
          <w:p w14:paraId="79D2FF75"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t>Children</w:t>
            </w:r>
          </w:p>
        </w:tc>
        <w:tc>
          <w:tcPr>
            <w:tcW w:w="993" w:type="dxa"/>
          </w:tcPr>
          <w:p w14:paraId="2E9F1A79"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t>High</w:t>
            </w:r>
          </w:p>
        </w:tc>
        <w:tc>
          <w:tcPr>
            <w:tcW w:w="7364" w:type="dxa"/>
          </w:tcPr>
          <w:p w14:paraId="28C76E3F" w14:textId="77777777" w:rsidR="00E253CB" w:rsidRPr="00FB6F30" w:rsidRDefault="00E253CB" w:rsidP="00E253CB">
            <w:pPr>
              <w:pStyle w:val="ListParagraph"/>
              <w:numPr>
                <w:ilvl w:val="0"/>
                <w:numId w:val="9"/>
              </w:numPr>
              <w:rPr>
                <w:rFonts w:ascii="Calibri" w:eastAsia="Calibri" w:hAnsi="Calibri" w:cs="Calibri"/>
              </w:rPr>
            </w:pPr>
            <w:r w:rsidRPr="00FB6F30">
              <w:rPr>
                <w:rFonts w:ascii="Calibri" w:eastAsia="Calibri" w:hAnsi="Calibri" w:cs="Calibri"/>
              </w:rPr>
              <w:t>Transport of Resource Provision and The Hub children to be planned to ensure effective grouping in school</w:t>
            </w:r>
            <w:r w:rsidR="0036401F" w:rsidRPr="00FB6F30">
              <w:rPr>
                <w:rFonts w:ascii="Calibri" w:eastAsia="Calibri" w:hAnsi="Calibri" w:cs="Calibri"/>
              </w:rPr>
              <w:t>.</w:t>
            </w:r>
          </w:p>
          <w:p w14:paraId="05DD3C02" w14:textId="77777777" w:rsidR="00E253CB" w:rsidRPr="00FB6F30" w:rsidRDefault="00E253CB" w:rsidP="00E253CB">
            <w:pPr>
              <w:pStyle w:val="ListParagraph"/>
              <w:numPr>
                <w:ilvl w:val="0"/>
                <w:numId w:val="9"/>
              </w:numPr>
              <w:rPr>
                <w:rFonts w:ascii="Calibri" w:eastAsia="Calibri" w:hAnsi="Calibri" w:cs="Calibri"/>
              </w:rPr>
            </w:pPr>
            <w:r w:rsidRPr="00FB6F30">
              <w:rPr>
                <w:rFonts w:ascii="Calibri" w:eastAsia="Calibri" w:hAnsi="Calibri" w:cs="Calibri"/>
              </w:rPr>
              <w:t>There is a separate risk assessment from Transport.  Following the latest guidelines (see school website).</w:t>
            </w:r>
          </w:p>
          <w:p w14:paraId="1353D965" w14:textId="77777777" w:rsidR="00CA7366" w:rsidRPr="00FB6F30" w:rsidRDefault="009C3FAD" w:rsidP="00E253CB">
            <w:pPr>
              <w:pStyle w:val="ListParagraph"/>
              <w:numPr>
                <w:ilvl w:val="0"/>
                <w:numId w:val="9"/>
              </w:numPr>
              <w:rPr>
                <w:rFonts w:ascii="Calibri" w:eastAsia="Calibri" w:hAnsi="Calibri" w:cs="Calibri"/>
              </w:rPr>
            </w:pPr>
            <w:r w:rsidRPr="00FB6F30">
              <w:rPr>
                <w:rFonts w:ascii="Calibri" w:eastAsia="Calibri" w:hAnsi="Calibri" w:cs="Calibri"/>
              </w:rPr>
              <w:t>Children taken to classrooms by the staff working with them in their ‘bubble’</w:t>
            </w:r>
            <w:r w:rsidR="0036401F" w:rsidRPr="00FB6F30">
              <w:rPr>
                <w:rFonts w:ascii="Calibri" w:eastAsia="Calibri" w:hAnsi="Calibri" w:cs="Calibri"/>
              </w:rPr>
              <w:t>.</w:t>
            </w:r>
          </w:p>
          <w:p w14:paraId="12C7A1CE" w14:textId="77777777" w:rsidR="00CA7366" w:rsidRPr="00FB6F30" w:rsidRDefault="00CA7366" w:rsidP="00E253CB">
            <w:pPr>
              <w:pStyle w:val="ListParagraph"/>
              <w:numPr>
                <w:ilvl w:val="0"/>
                <w:numId w:val="9"/>
              </w:numPr>
              <w:rPr>
                <w:rFonts w:ascii="Calibri" w:eastAsia="Calibri" w:hAnsi="Calibri" w:cs="Calibri"/>
              </w:rPr>
            </w:pPr>
            <w:r w:rsidRPr="00FB6F30">
              <w:rPr>
                <w:rFonts w:cstheme="minorHAnsi"/>
                <w:lang w:val="en"/>
              </w:rPr>
              <w:t>Pupils are grouped together on transport, where possible to reflect the bubbles that are adopted within school</w:t>
            </w:r>
            <w:r w:rsidR="0036401F" w:rsidRPr="00FB6F30">
              <w:rPr>
                <w:rFonts w:ascii="Calibri" w:eastAsia="Calibri" w:hAnsi="Calibri" w:cs="Calibri"/>
              </w:rPr>
              <w:t>.</w:t>
            </w:r>
          </w:p>
          <w:p w14:paraId="0F971276" w14:textId="77777777" w:rsidR="009C3FAD" w:rsidRPr="00FB6F30" w:rsidRDefault="009C3FAD" w:rsidP="00E253CB">
            <w:pPr>
              <w:pStyle w:val="ListParagraph"/>
              <w:numPr>
                <w:ilvl w:val="0"/>
                <w:numId w:val="9"/>
              </w:numPr>
              <w:rPr>
                <w:rFonts w:ascii="Calibri" w:eastAsia="Calibri" w:hAnsi="Calibri" w:cs="Calibri"/>
              </w:rPr>
            </w:pPr>
            <w:r w:rsidRPr="00FB6F30">
              <w:rPr>
                <w:rFonts w:ascii="Calibri" w:eastAsia="Calibri" w:hAnsi="Calibri" w:cs="Calibri"/>
              </w:rPr>
              <w:t xml:space="preserve">Children being brought in by parents to arrive at quieter times to ensure social </w:t>
            </w:r>
            <w:r w:rsidR="00E83C5D" w:rsidRPr="00FB6F30">
              <w:rPr>
                <w:rFonts w:ascii="Calibri" w:eastAsia="Calibri" w:hAnsi="Calibri" w:cs="Calibri"/>
              </w:rPr>
              <w:t>distancing measures can be met and are brought to class door</w:t>
            </w:r>
            <w:r w:rsidR="0036401F" w:rsidRPr="00FB6F30">
              <w:rPr>
                <w:rFonts w:ascii="Calibri" w:eastAsia="Calibri" w:hAnsi="Calibri" w:cs="Calibri"/>
              </w:rPr>
              <w:t>.</w:t>
            </w:r>
          </w:p>
        </w:tc>
        <w:tc>
          <w:tcPr>
            <w:tcW w:w="2188" w:type="dxa"/>
          </w:tcPr>
          <w:p w14:paraId="31ABFC4E" w14:textId="77777777" w:rsidR="009C3FAD" w:rsidRDefault="009C3FAD" w:rsidP="009C3FAD">
            <w:pPr>
              <w:rPr>
                <w:rFonts w:ascii="Calibri" w:eastAsia="Calibri" w:hAnsi="Calibri" w:cs="Calibri"/>
              </w:rPr>
            </w:pPr>
            <w:r>
              <w:rPr>
                <w:rFonts w:ascii="Calibri" w:eastAsia="Calibri" w:hAnsi="Calibri" w:cs="Calibri"/>
              </w:rPr>
              <w:t>Low (Risk will be increased by people choosing to ignore / not follow guidance)</w:t>
            </w:r>
          </w:p>
        </w:tc>
      </w:tr>
      <w:tr w:rsidR="009C3FAD" w14:paraId="1916A624" w14:textId="77777777" w:rsidTr="00AB53D1">
        <w:tc>
          <w:tcPr>
            <w:tcW w:w="1838" w:type="dxa"/>
          </w:tcPr>
          <w:p w14:paraId="118C30AF" w14:textId="77777777" w:rsidR="009C3FAD" w:rsidRPr="00FB6F30" w:rsidRDefault="009C3FAD" w:rsidP="002B6634">
            <w:r w:rsidRPr="00FB6F30">
              <w:t xml:space="preserve">Suitability of classroom spaces </w:t>
            </w:r>
          </w:p>
        </w:tc>
        <w:tc>
          <w:tcPr>
            <w:tcW w:w="2126" w:type="dxa"/>
          </w:tcPr>
          <w:p w14:paraId="4A345482" w14:textId="77777777" w:rsidR="009C3FAD" w:rsidRPr="00FB6F30" w:rsidRDefault="009C3FAD" w:rsidP="009C3FAD">
            <w:pPr>
              <w:rPr>
                <w:rFonts w:ascii="Calibri" w:eastAsia="Calibri" w:hAnsi="Calibri" w:cs="Calibri"/>
              </w:rPr>
            </w:pPr>
            <w:r w:rsidRPr="00FB6F30">
              <w:rPr>
                <w:rFonts w:ascii="Calibri" w:eastAsia="Calibri" w:hAnsi="Calibri" w:cs="Calibri"/>
              </w:rPr>
              <w:t>That the potential spread of COVID-19 could be enhanced through resources that are present in classrooms</w:t>
            </w:r>
          </w:p>
        </w:tc>
        <w:tc>
          <w:tcPr>
            <w:tcW w:w="1134" w:type="dxa"/>
          </w:tcPr>
          <w:p w14:paraId="549ADC23" w14:textId="77777777" w:rsidR="009C3FAD" w:rsidRPr="00FB6F30" w:rsidRDefault="009C3FAD" w:rsidP="009C3FAD">
            <w:pPr>
              <w:rPr>
                <w:rFonts w:ascii="Calibri" w:eastAsia="Calibri" w:hAnsi="Calibri" w:cs="Calibri"/>
              </w:rPr>
            </w:pPr>
            <w:r w:rsidRPr="00FB6F30">
              <w:rPr>
                <w:rFonts w:ascii="Calibri" w:eastAsia="Calibri" w:hAnsi="Calibri" w:cs="Calibri"/>
              </w:rPr>
              <w:t>Staff</w:t>
            </w:r>
          </w:p>
          <w:p w14:paraId="53FC0D8B" w14:textId="77777777" w:rsidR="009C3FAD" w:rsidRPr="00FB6F30" w:rsidRDefault="009C3FAD" w:rsidP="009C3FAD">
            <w:pPr>
              <w:rPr>
                <w:rFonts w:ascii="Calibri" w:eastAsia="Calibri" w:hAnsi="Calibri" w:cs="Calibri"/>
              </w:rPr>
            </w:pPr>
            <w:r w:rsidRPr="00FB6F30">
              <w:rPr>
                <w:rFonts w:ascii="Calibri" w:eastAsia="Calibri" w:hAnsi="Calibri" w:cs="Calibri"/>
              </w:rPr>
              <w:t>Children</w:t>
            </w:r>
          </w:p>
        </w:tc>
        <w:tc>
          <w:tcPr>
            <w:tcW w:w="993" w:type="dxa"/>
          </w:tcPr>
          <w:p w14:paraId="07A07DBE" w14:textId="77777777" w:rsidR="009C3FAD" w:rsidRPr="00FB6F30" w:rsidRDefault="009C3FAD" w:rsidP="009C3FAD">
            <w:pPr>
              <w:rPr>
                <w:rFonts w:ascii="Calibri" w:eastAsia="Calibri" w:hAnsi="Calibri" w:cs="Calibri"/>
              </w:rPr>
            </w:pPr>
            <w:r w:rsidRPr="00FB6F30">
              <w:rPr>
                <w:rFonts w:ascii="Calibri" w:eastAsia="Calibri" w:hAnsi="Calibri" w:cs="Calibri"/>
              </w:rPr>
              <w:t>High</w:t>
            </w:r>
          </w:p>
        </w:tc>
        <w:tc>
          <w:tcPr>
            <w:tcW w:w="7364" w:type="dxa"/>
          </w:tcPr>
          <w:p w14:paraId="3304993F" w14:textId="77777777" w:rsidR="002B6634" w:rsidRPr="00FB6F30" w:rsidRDefault="004D7749" w:rsidP="00EB137E">
            <w:pPr>
              <w:pStyle w:val="ListParagraph"/>
              <w:numPr>
                <w:ilvl w:val="0"/>
                <w:numId w:val="1"/>
              </w:numPr>
              <w:spacing w:before="100" w:beforeAutospacing="1" w:afterAutospacing="1"/>
              <w:rPr>
                <w:rFonts w:ascii="Calibri" w:eastAsia="Calibri" w:hAnsi="Calibri" w:cs="Calibri"/>
              </w:rPr>
            </w:pPr>
            <w:r w:rsidRPr="00FB6F30">
              <w:rPr>
                <w:rFonts w:ascii="Calibri" w:eastAsia="Calibri" w:hAnsi="Calibri" w:cs="Calibri"/>
              </w:rPr>
              <w:t>Shared areas around school will be limited to particular classrooms or not used at all</w:t>
            </w:r>
            <w:r w:rsidR="002B6634" w:rsidRPr="00FB6F30">
              <w:rPr>
                <w:rFonts w:ascii="Calibri" w:eastAsia="Calibri" w:hAnsi="Calibri" w:cs="Calibri"/>
              </w:rPr>
              <w:t>.</w:t>
            </w:r>
          </w:p>
          <w:p w14:paraId="5277DAB4" w14:textId="34117B51" w:rsidR="00BC3BD0" w:rsidRPr="00FB6F30" w:rsidRDefault="00A11CA9" w:rsidP="00EB137E">
            <w:pPr>
              <w:pStyle w:val="ListParagraph"/>
              <w:numPr>
                <w:ilvl w:val="0"/>
                <w:numId w:val="1"/>
              </w:numPr>
              <w:spacing w:before="100" w:beforeAutospacing="1" w:afterAutospacing="1"/>
              <w:rPr>
                <w:rFonts w:ascii="Calibri" w:eastAsia="Calibri" w:hAnsi="Calibri" w:cs="Calibri"/>
              </w:rPr>
            </w:pPr>
            <w:r w:rsidRPr="00FB6F30">
              <w:rPr>
                <w:rFonts w:ascii="Calibri" w:eastAsia="Calibri" w:hAnsi="Calibri" w:cs="Calibri"/>
              </w:rPr>
              <w:t xml:space="preserve">Tables outside </w:t>
            </w:r>
            <w:r w:rsidR="00DE5C67" w:rsidRPr="00FB6F30">
              <w:rPr>
                <w:rFonts w:ascii="Calibri" w:eastAsia="Calibri" w:hAnsi="Calibri" w:cs="Calibri"/>
              </w:rPr>
              <w:t xml:space="preserve">can be used </w:t>
            </w:r>
            <w:r w:rsidRPr="00FB6F30">
              <w:rPr>
                <w:rFonts w:ascii="Calibri" w:eastAsia="Calibri" w:hAnsi="Calibri" w:cs="Calibri"/>
              </w:rPr>
              <w:t xml:space="preserve">for </w:t>
            </w:r>
            <w:r w:rsidR="00BC3BD0" w:rsidRPr="00FB6F30">
              <w:rPr>
                <w:rFonts w:ascii="Calibri" w:eastAsia="Calibri" w:hAnsi="Calibri" w:cs="Calibri"/>
              </w:rPr>
              <w:t>teaching an</w:t>
            </w:r>
            <w:r w:rsidR="00FB6F30" w:rsidRPr="00FB6F30">
              <w:rPr>
                <w:rFonts w:ascii="Calibri" w:eastAsia="Calibri" w:hAnsi="Calibri" w:cs="Calibri"/>
              </w:rPr>
              <w:t>d learning classrooms</w:t>
            </w:r>
            <w:r w:rsidR="00BC3BD0" w:rsidRPr="00FB6F30">
              <w:rPr>
                <w:rFonts w:ascii="Calibri" w:eastAsia="Calibri" w:hAnsi="Calibri" w:cs="Calibri"/>
              </w:rPr>
              <w:t>. Tables</w:t>
            </w:r>
            <w:r w:rsidR="00DE5C67" w:rsidRPr="00FB6F30">
              <w:rPr>
                <w:rFonts w:ascii="Calibri" w:eastAsia="Calibri" w:hAnsi="Calibri" w:cs="Calibri"/>
              </w:rPr>
              <w:t xml:space="preserve"> must be cleaned before and after use and all resources removed.</w:t>
            </w:r>
          </w:p>
          <w:p w14:paraId="5B0E1CE8" w14:textId="77777777" w:rsidR="00BC3BD0" w:rsidRPr="00FB6F30" w:rsidRDefault="00BC3BD0" w:rsidP="00EB137E">
            <w:pPr>
              <w:pStyle w:val="ListParagraph"/>
              <w:numPr>
                <w:ilvl w:val="0"/>
                <w:numId w:val="1"/>
              </w:numPr>
              <w:spacing w:before="100" w:beforeAutospacing="1" w:afterAutospacing="1"/>
              <w:rPr>
                <w:rFonts w:ascii="Calibri" w:eastAsia="Calibri" w:hAnsi="Calibri" w:cs="Calibri"/>
              </w:rPr>
            </w:pPr>
            <w:r w:rsidRPr="00FB6F30">
              <w:rPr>
                <w:rFonts w:ascii="Calibri" w:eastAsia="Calibri" w:hAnsi="Calibri" w:cs="Calibri"/>
              </w:rPr>
              <w:t>When a classroom using the shared space, another class is not permitted to pass through.</w:t>
            </w:r>
          </w:p>
          <w:p w14:paraId="4777D13D" w14:textId="77777777" w:rsidR="00BC3BD0" w:rsidRPr="00FB6F30" w:rsidRDefault="00BC3BD0" w:rsidP="00EB137E">
            <w:pPr>
              <w:pStyle w:val="ListParagraph"/>
              <w:numPr>
                <w:ilvl w:val="0"/>
                <w:numId w:val="1"/>
              </w:numPr>
              <w:spacing w:before="100" w:beforeAutospacing="1" w:afterAutospacing="1"/>
              <w:rPr>
                <w:rFonts w:ascii="Calibri" w:eastAsia="Calibri" w:hAnsi="Calibri" w:cs="Calibri"/>
              </w:rPr>
            </w:pPr>
            <w:r w:rsidRPr="00FB6F30">
              <w:rPr>
                <w:rFonts w:ascii="Calibri" w:eastAsia="Calibri" w:hAnsi="Calibri" w:cs="Calibri"/>
              </w:rPr>
              <w:lastRenderedPageBreak/>
              <w:t xml:space="preserve">Children are not permitted to go to reception. </w:t>
            </w:r>
          </w:p>
          <w:p w14:paraId="5AA2ECA5" w14:textId="77777777" w:rsidR="009C3FAD" w:rsidRPr="00FB6F30" w:rsidRDefault="009C3FAD" w:rsidP="009C3FAD">
            <w:pPr>
              <w:pStyle w:val="ListParagraph"/>
              <w:numPr>
                <w:ilvl w:val="0"/>
                <w:numId w:val="1"/>
              </w:numPr>
              <w:rPr>
                <w:rFonts w:ascii="Calibri" w:eastAsia="Calibri" w:hAnsi="Calibri" w:cs="Calibri"/>
              </w:rPr>
            </w:pPr>
            <w:r w:rsidRPr="00FB6F30">
              <w:rPr>
                <w:rFonts w:ascii="Calibri" w:eastAsia="Calibri" w:hAnsi="Calibri" w:cs="Calibri"/>
              </w:rPr>
              <w:t>All soft furnishings and hard to clean items should be cleared from classrooms and stored in a suitable place until the time dictates that they can be reinstated.</w:t>
            </w:r>
          </w:p>
          <w:p w14:paraId="375D6DD4" w14:textId="77777777" w:rsidR="009C3FAD" w:rsidRPr="00FB6F30" w:rsidRDefault="009C3FAD" w:rsidP="009C3FAD">
            <w:pPr>
              <w:pStyle w:val="ListParagraph"/>
              <w:numPr>
                <w:ilvl w:val="0"/>
                <w:numId w:val="1"/>
              </w:numPr>
              <w:rPr>
                <w:rFonts w:cstheme="minorHAnsi"/>
                <w:lang w:eastAsia="en-GB"/>
              </w:rPr>
            </w:pPr>
            <w:r w:rsidRPr="00FB6F30">
              <w:rPr>
                <w:rFonts w:ascii="Calibri" w:eastAsia="Calibri" w:hAnsi="Calibri" w:cs="Calibri"/>
              </w:rPr>
              <w:t>At the end of every session / day all surfaces in classrooms should be free from clutter to allow them to be cleaned effectively in preparation for the next session / day.</w:t>
            </w:r>
          </w:p>
          <w:p w14:paraId="164B2979" w14:textId="77777777" w:rsidR="009C3FAD" w:rsidRPr="00FB6F30" w:rsidRDefault="009C3FAD" w:rsidP="009C3FAD">
            <w:pPr>
              <w:pStyle w:val="ListParagraph"/>
              <w:numPr>
                <w:ilvl w:val="0"/>
                <w:numId w:val="1"/>
              </w:numPr>
              <w:rPr>
                <w:rFonts w:cstheme="minorHAnsi"/>
                <w:lang w:eastAsia="en-GB"/>
              </w:rPr>
            </w:pPr>
            <w:r w:rsidRPr="00FB6F30">
              <w:rPr>
                <w:rFonts w:cstheme="minorHAnsi"/>
                <w:lang w:eastAsia="en-GB"/>
              </w:rPr>
              <w:t>To maintain classroom cleanliness frequent hand cleaning and good respiratory hygiene practices should be practised and maintained by all children and staff.</w:t>
            </w:r>
          </w:p>
          <w:p w14:paraId="5C82B70F" w14:textId="77777777" w:rsidR="007F5226" w:rsidRPr="00FB6F30" w:rsidRDefault="009C3FAD" w:rsidP="009C3FAD">
            <w:pPr>
              <w:pStyle w:val="ListParagraph"/>
              <w:numPr>
                <w:ilvl w:val="0"/>
                <w:numId w:val="1"/>
              </w:numPr>
              <w:rPr>
                <w:rFonts w:cstheme="minorHAnsi"/>
                <w:lang w:eastAsia="en-GB"/>
              </w:rPr>
            </w:pPr>
            <w:r w:rsidRPr="00FB6F30">
              <w:rPr>
                <w:rFonts w:cstheme="minorHAnsi"/>
                <w:lang w:eastAsia="en-GB"/>
              </w:rPr>
              <w:t>Cl</w:t>
            </w:r>
            <w:r w:rsidR="007F5226" w:rsidRPr="00FB6F30">
              <w:rPr>
                <w:rFonts w:cstheme="minorHAnsi"/>
                <w:lang w:eastAsia="en-GB"/>
              </w:rPr>
              <w:t xml:space="preserve">eaning plans have been shared with the premises manager. </w:t>
            </w:r>
            <w:r w:rsidR="007F5226" w:rsidRPr="00FB6F30">
              <w:t xml:space="preserve">Cleaning on a daily basis with particular focus on surfaces that are touched by multiple people such as photocopiers, door handles, table/counter tops, computers including mouse and keyboard, light switches telephones, chairs, bannisters, shared learning resources or toys, specialist equipment for SEND pupils, toilets and toilet handles, sinks, taps and other areas touched regularly, </w:t>
            </w:r>
            <w:r w:rsidRPr="00FB6F30">
              <w:rPr>
                <w:rFonts w:cstheme="minorHAnsi"/>
                <w:lang w:eastAsia="en-GB"/>
              </w:rPr>
              <w:t xml:space="preserve">to ensure that all spaces are cleaned thoroughly and effectively. </w:t>
            </w:r>
          </w:p>
          <w:p w14:paraId="1DB5ABD1" w14:textId="77777777" w:rsidR="002B6634" w:rsidRPr="00FB6F30" w:rsidRDefault="007F5226" w:rsidP="00E253CB">
            <w:pPr>
              <w:pStyle w:val="ListParagraph"/>
              <w:numPr>
                <w:ilvl w:val="0"/>
                <w:numId w:val="1"/>
              </w:numPr>
              <w:rPr>
                <w:rFonts w:cstheme="minorHAnsi"/>
                <w:lang w:eastAsia="en-GB"/>
              </w:rPr>
            </w:pPr>
            <w:r w:rsidRPr="00FB6F30">
              <w:rPr>
                <w:rFonts w:cstheme="minorHAnsi"/>
                <w:lang w:eastAsia="en-GB"/>
              </w:rPr>
              <w:t xml:space="preserve">For cleaning staff </w:t>
            </w:r>
            <w:r w:rsidRPr="00FB6F30">
              <w:rPr>
                <w:rFonts w:ascii="Calibri" w:eastAsia="Calibri" w:hAnsi="Calibri" w:cs="Calibri"/>
              </w:rPr>
              <w:t>who can guarantee 2m social distancing at all times can be confirmed, masks do not need to be worn.</w:t>
            </w:r>
            <w:r w:rsidR="002B6634" w:rsidRPr="00FB6F30">
              <w:rPr>
                <w:rFonts w:ascii="Calibri" w:eastAsia="Calibri" w:hAnsi="Calibri" w:cs="Calibri"/>
              </w:rPr>
              <w:t xml:space="preserve"> </w:t>
            </w:r>
            <w:r w:rsidR="009C3FAD" w:rsidRPr="00FB6F30">
              <w:rPr>
                <w:rFonts w:cstheme="minorHAnsi"/>
                <w:lang w:eastAsia="en-GB"/>
              </w:rPr>
              <w:t>All staff partaking in cleaning during school opening times will wear PPE. This is limited to 1 member of staff.</w:t>
            </w:r>
          </w:p>
          <w:p w14:paraId="5D8D43F2" w14:textId="77777777" w:rsidR="00E253CB" w:rsidRPr="00FB6F30" w:rsidRDefault="00E253CB" w:rsidP="00E253CB">
            <w:pPr>
              <w:numPr>
                <w:ilvl w:val="0"/>
                <w:numId w:val="1"/>
              </w:numPr>
              <w:shd w:val="clear" w:color="auto" w:fill="FFFFFF"/>
              <w:spacing w:after="75"/>
              <w:rPr>
                <w:rFonts w:eastAsia="Times New Roman" w:cstheme="minorHAnsi"/>
                <w:lang w:eastAsia="en-GB"/>
              </w:rPr>
            </w:pPr>
            <w:r w:rsidRPr="00FB6F30">
              <w:rPr>
                <w:rFonts w:eastAsia="Times New Roman" w:cstheme="minorHAnsi"/>
                <w:lang w:eastAsia="en-GB"/>
              </w:rPr>
              <w:t>All spaces should be well ventilated using natural ventilation (opening windows – low or high and at various time of the day)</w:t>
            </w:r>
            <w:r w:rsidR="0036401F" w:rsidRPr="00FB6F30">
              <w:rPr>
                <w:rFonts w:eastAsia="Times New Roman" w:cstheme="minorHAnsi"/>
                <w:lang w:eastAsia="en-GB"/>
              </w:rPr>
              <w:t>.</w:t>
            </w:r>
          </w:p>
          <w:p w14:paraId="0F747EA6" w14:textId="77777777" w:rsidR="00E253CB" w:rsidRPr="00FB6F30" w:rsidRDefault="00E253CB" w:rsidP="00E253CB">
            <w:pPr>
              <w:numPr>
                <w:ilvl w:val="0"/>
                <w:numId w:val="1"/>
              </w:numPr>
              <w:shd w:val="clear" w:color="auto" w:fill="FFFFFF"/>
              <w:spacing w:after="75"/>
              <w:rPr>
                <w:rFonts w:eastAsia="Times New Roman" w:cstheme="minorHAnsi"/>
                <w:lang w:eastAsia="en-GB"/>
              </w:rPr>
            </w:pPr>
            <w:r w:rsidRPr="00FB6F30">
              <w:rPr>
                <w:rFonts w:eastAsia="Times New Roman" w:cstheme="minorHAnsi"/>
                <w:lang w:eastAsia="en-GB"/>
              </w:rPr>
              <w:t>Prop internal doors open, where safe to do so (bearing in mind fire safety and safeguarding), to limit use of</w:t>
            </w:r>
            <w:r w:rsidR="0023148E" w:rsidRPr="00FB6F30">
              <w:rPr>
                <w:rFonts w:eastAsia="Times New Roman" w:cstheme="minorHAnsi"/>
                <w:lang w:eastAsia="en-GB"/>
              </w:rPr>
              <w:t xml:space="preserve"> touching</w:t>
            </w:r>
            <w:r w:rsidRPr="00FB6F30">
              <w:rPr>
                <w:rFonts w:eastAsia="Times New Roman" w:cstheme="minorHAnsi"/>
                <w:lang w:eastAsia="en-GB"/>
              </w:rPr>
              <w:t xml:space="preserve"> door handles and aid ventilation if windows cannot be open permanently. </w:t>
            </w:r>
            <w:r w:rsidR="0023148E" w:rsidRPr="00FB6F30">
              <w:rPr>
                <w:rFonts w:eastAsia="Times New Roman" w:cstheme="minorHAnsi"/>
                <w:lang w:eastAsia="en-GB"/>
              </w:rPr>
              <w:t>Use of windows or</w:t>
            </w:r>
            <w:r w:rsidRPr="00FB6F30">
              <w:rPr>
                <w:rFonts w:eastAsia="Times New Roman" w:cstheme="minorHAnsi"/>
                <w:lang w:eastAsia="en-GB"/>
              </w:rPr>
              <w:t xml:space="preserve"> door if preferred</w:t>
            </w:r>
            <w:r w:rsidR="0023148E" w:rsidRPr="00FB6F30">
              <w:rPr>
                <w:rFonts w:eastAsia="Times New Roman" w:cstheme="minorHAnsi"/>
                <w:lang w:eastAsia="en-GB"/>
              </w:rPr>
              <w:t>,</w:t>
            </w:r>
            <w:r w:rsidRPr="00FB6F30">
              <w:rPr>
                <w:rFonts w:eastAsia="Times New Roman" w:cstheme="minorHAnsi"/>
                <w:lang w:eastAsia="en-GB"/>
              </w:rPr>
              <w:t xml:space="preserve"> as lo</w:t>
            </w:r>
            <w:r w:rsidR="0023148E" w:rsidRPr="00FB6F30">
              <w:rPr>
                <w:rFonts w:eastAsia="Times New Roman" w:cstheme="minorHAnsi"/>
                <w:lang w:eastAsia="en-GB"/>
              </w:rPr>
              <w:t>ng as one is open as this is necessary</w:t>
            </w:r>
            <w:r w:rsidR="0036401F" w:rsidRPr="00FB6F30">
              <w:rPr>
                <w:rFonts w:eastAsia="Times New Roman" w:cstheme="minorHAnsi"/>
                <w:lang w:eastAsia="en-GB"/>
              </w:rPr>
              <w:t>.</w:t>
            </w:r>
          </w:p>
          <w:p w14:paraId="032B50B8" w14:textId="77777777" w:rsidR="00E253CB" w:rsidRPr="00FB6F30" w:rsidRDefault="00E253CB" w:rsidP="00E253CB">
            <w:pPr>
              <w:pStyle w:val="ListParagraph"/>
              <w:numPr>
                <w:ilvl w:val="0"/>
                <w:numId w:val="1"/>
              </w:numPr>
              <w:rPr>
                <w:rFonts w:cstheme="minorHAnsi"/>
                <w:lang w:eastAsia="en-GB"/>
              </w:rPr>
            </w:pPr>
            <w:r w:rsidRPr="00FB6F30">
              <w:rPr>
                <w:rFonts w:cstheme="minorHAnsi"/>
              </w:rPr>
              <w:t xml:space="preserve">Suitable indoor clothing and rearrange </w:t>
            </w:r>
            <w:r w:rsidR="0023148E" w:rsidRPr="00FB6F30">
              <w:rPr>
                <w:rFonts w:cstheme="minorHAnsi"/>
              </w:rPr>
              <w:t xml:space="preserve">of </w:t>
            </w:r>
            <w:r w:rsidRPr="00FB6F30">
              <w:rPr>
                <w:rFonts w:cstheme="minorHAnsi"/>
              </w:rPr>
              <w:t xml:space="preserve">furniture where possible to avoid </w:t>
            </w:r>
            <w:r w:rsidR="0023148E" w:rsidRPr="00FB6F30">
              <w:rPr>
                <w:rFonts w:cstheme="minorHAnsi"/>
              </w:rPr>
              <w:t xml:space="preserve">children and staff sitting in </w:t>
            </w:r>
            <w:r w:rsidRPr="00FB6F30">
              <w:rPr>
                <w:rFonts w:cstheme="minorHAnsi"/>
              </w:rPr>
              <w:t>direct drafts</w:t>
            </w:r>
            <w:r w:rsidR="0036401F" w:rsidRPr="00FB6F30">
              <w:rPr>
                <w:rFonts w:cstheme="minorHAnsi"/>
              </w:rPr>
              <w:t>.</w:t>
            </w:r>
          </w:p>
        </w:tc>
        <w:tc>
          <w:tcPr>
            <w:tcW w:w="2188" w:type="dxa"/>
          </w:tcPr>
          <w:p w14:paraId="2FC44EFA" w14:textId="77777777" w:rsidR="009C3FAD" w:rsidRDefault="009C3FAD" w:rsidP="009C3FAD">
            <w:pPr>
              <w:rPr>
                <w:rFonts w:ascii="Calibri" w:eastAsia="Calibri" w:hAnsi="Calibri" w:cs="Calibri"/>
              </w:rPr>
            </w:pPr>
            <w:r>
              <w:rPr>
                <w:rFonts w:ascii="Calibri" w:eastAsia="Calibri" w:hAnsi="Calibri" w:cs="Calibri"/>
              </w:rPr>
              <w:lastRenderedPageBreak/>
              <w:t>Low</w:t>
            </w:r>
          </w:p>
        </w:tc>
      </w:tr>
      <w:tr w:rsidR="009C3FAD" w14:paraId="533710B4" w14:textId="77777777" w:rsidTr="00AB53D1">
        <w:tc>
          <w:tcPr>
            <w:tcW w:w="1838" w:type="dxa"/>
          </w:tcPr>
          <w:p w14:paraId="14F06AFA"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t xml:space="preserve">Contact between groups of children and adults during </w:t>
            </w:r>
            <w:r w:rsidR="00431185" w:rsidRPr="00FB6F30">
              <w:rPr>
                <w:rFonts w:ascii="Calibri" w:eastAsia="Calibri" w:hAnsi="Calibri" w:cs="Calibri"/>
              </w:rPr>
              <w:t>school tim</w:t>
            </w:r>
            <w:r w:rsidR="00E675AE" w:rsidRPr="00FB6F30">
              <w:rPr>
                <w:rFonts w:ascii="Calibri" w:eastAsia="Calibri" w:hAnsi="Calibri" w:cs="Calibri"/>
              </w:rPr>
              <w:t xml:space="preserve">e, before/after school, </w:t>
            </w:r>
            <w:r w:rsidRPr="00FB6F30">
              <w:rPr>
                <w:rFonts w:ascii="Calibri" w:eastAsia="Calibri" w:hAnsi="Calibri" w:cs="Calibri"/>
              </w:rPr>
              <w:t xml:space="preserve">break </w:t>
            </w:r>
            <w:r w:rsidRPr="00FB6F30">
              <w:rPr>
                <w:rFonts w:ascii="Calibri" w:eastAsia="Calibri" w:hAnsi="Calibri" w:cs="Calibri"/>
              </w:rPr>
              <w:lastRenderedPageBreak/>
              <w:t>times and lunch times</w:t>
            </w:r>
          </w:p>
        </w:tc>
        <w:tc>
          <w:tcPr>
            <w:tcW w:w="2126" w:type="dxa"/>
          </w:tcPr>
          <w:p w14:paraId="6644BFA0"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lastRenderedPageBreak/>
              <w:t xml:space="preserve">That social distancing measures will not be maintained and that there will be “cross contamination” between children </w:t>
            </w:r>
            <w:r w:rsidRPr="00FB6F30">
              <w:rPr>
                <w:rFonts w:ascii="Calibri" w:eastAsia="Calibri" w:hAnsi="Calibri" w:cs="Calibri"/>
              </w:rPr>
              <w:lastRenderedPageBreak/>
              <w:t>and adults working with different groups</w:t>
            </w:r>
          </w:p>
        </w:tc>
        <w:tc>
          <w:tcPr>
            <w:tcW w:w="1134" w:type="dxa"/>
          </w:tcPr>
          <w:p w14:paraId="76784FEA"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lastRenderedPageBreak/>
              <w:t>Staff</w:t>
            </w:r>
          </w:p>
          <w:p w14:paraId="009EA857"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t>Children</w:t>
            </w:r>
          </w:p>
        </w:tc>
        <w:tc>
          <w:tcPr>
            <w:tcW w:w="993" w:type="dxa"/>
          </w:tcPr>
          <w:p w14:paraId="61ACCD79"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t>High</w:t>
            </w:r>
          </w:p>
        </w:tc>
        <w:tc>
          <w:tcPr>
            <w:tcW w:w="7364" w:type="dxa"/>
          </w:tcPr>
          <w:p w14:paraId="3D5379D1" w14:textId="77777777" w:rsidR="002B6634" w:rsidRPr="00FB6F30" w:rsidRDefault="002B6634" w:rsidP="009C3FAD">
            <w:pPr>
              <w:pStyle w:val="ListParagraph"/>
              <w:numPr>
                <w:ilvl w:val="0"/>
                <w:numId w:val="1"/>
              </w:numPr>
              <w:rPr>
                <w:rFonts w:ascii="Calibri" w:eastAsia="Calibri" w:hAnsi="Calibri" w:cs="Calibri"/>
              </w:rPr>
            </w:pPr>
            <w:r w:rsidRPr="00FB6F30">
              <w:rPr>
                <w:rFonts w:eastAsia="Times New Roman" w:cstheme="minorHAnsi"/>
                <w:lang w:val="en" w:eastAsia="en-GB"/>
              </w:rPr>
              <w:t xml:space="preserve">Use of the staffroom to </w:t>
            </w:r>
            <w:r w:rsidR="00E644BD" w:rsidRPr="00FB6F30">
              <w:rPr>
                <w:rFonts w:eastAsia="Times New Roman" w:cstheme="minorHAnsi"/>
                <w:lang w:val="en" w:eastAsia="en-GB"/>
              </w:rPr>
              <w:t xml:space="preserve">be </w:t>
            </w:r>
            <w:proofErr w:type="spellStart"/>
            <w:r w:rsidR="00E644BD" w:rsidRPr="00FB6F30">
              <w:rPr>
                <w:rFonts w:eastAsia="Times New Roman" w:cstheme="minorHAnsi"/>
                <w:lang w:val="en" w:eastAsia="en-GB"/>
              </w:rPr>
              <w:t>minimised</w:t>
            </w:r>
            <w:proofErr w:type="spellEnd"/>
            <w:r w:rsidR="00E644BD" w:rsidRPr="00FB6F30">
              <w:rPr>
                <w:rFonts w:eastAsia="Times New Roman" w:cstheme="minorHAnsi"/>
                <w:lang w:val="en" w:eastAsia="en-GB"/>
              </w:rPr>
              <w:t xml:space="preserve"> and timetabled.</w:t>
            </w:r>
            <w:r w:rsidR="00E253CB" w:rsidRPr="00FB6F30">
              <w:rPr>
                <w:rFonts w:eastAsia="Times New Roman" w:cstheme="minorHAnsi"/>
                <w:lang w:val="en" w:eastAsia="en-GB"/>
              </w:rPr>
              <w:t xml:space="preserve"> </w:t>
            </w:r>
          </w:p>
          <w:p w14:paraId="46752A95" w14:textId="77777777" w:rsidR="00231708" w:rsidRPr="00FB6F30" w:rsidRDefault="00231708" w:rsidP="009C3FAD">
            <w:pPr>
              <w:pStyle w:val="ListParagraph"/>
              <w:numPr>
                <w:ilvl w:val="0"/>
                <w:numId w:val="1"/>
              </w:numPr>
              <w:rPr>
                <w:rFonts w:ascii="Calibri" w:eastAsia="Calibri" w:hAnsi="Calibri" w:cs="Calibri"/>
              </w:rPr>
            </w:pPr>
            <w:r w:rsidRPr="00FB6F30">
              <w:rPr>
                <w:rFonts w:eastAsia="Times New Roman" w:cstheme="minorHAnsi"/>
                <w:lang w:val="en" w:eastAsia="en-GB"/>
              </w:rPr>
              <w:t>Staff to use their classroom or table outside their room as a breakout/staffroom space which then will be cleaned.</w:t>
            </w:r>
          </w:p>
          <w:p w14:paraId="17EF5FF0" w14:textId="77777777" w:rsidR="009C3FAD" w:rsidRPr="00FB6F30" w:rsidRDefault="009C3FAD" w:rsidP="009C3FAD">
            <w:pPr>
              <w:pStyle w:val="ListParagraph"/>
              <w:numPr>
                <w:ilvl w:val="0"/>
                <w:numId w:val="1"/>
              </w:numPr>
              <w:rPr>
                <w:rFonts w:ascii="Calibri" w:eastAsia="Calibri" w:hAnsi="Calibri" w:cs="Calibri"/>
              </w:rPr>
            </w:pPr>
            <w:r w:rsidRPr="00FB6F30">
              <w:rPr>
                <w:rFonts w:ascii="Calibri" w:eastAsia="Calibri" w:hAnsi="Calibri" w:cs="Calibri"/>
              </w:rPr>
              <w:t xml:space="preserve">All “bubbles” will be allocated a ‘zone’ </w:t>
            </w:r>
            <w:r w:rsidR="00431185" w:rsidRPr="00FB6F30">
              <w:rPr>
                <w:rFonts w:ascii="Calibri" w:eastAsia="Calibri" w:hAnsi="Calibri" w:cs="Calibri"/>
              </w:rPr>
              <w:t>on the playground which is their</w:t>
            </w:r>
            <w:r w:rsidRPr="00FB6F30">
              <w:rPr>
                <w:rFonts w:ascii="Calibri" w:eastAsia="Calibri" w:hAnsi="Calibri" w:cs="Calibri"/>
              </w:rPr>
              <w:t xml:space="preserve"> space for recreational time.</w:t>
            </w:r>
          </w:p>
          <w:p w14:paraId="55402A71" w14:textId="77777777" w:rsidR="009C3FAD" w:rsidRPr="00FB6F30" w:rsidRDefault="009C3FAD" w:rsidP="009C3FAD">
            <w:pPr>
              <w:pStyle w:val="ListParagraph"/>
              <w:numPr>
                <w:ilvl w:val="0"/>
                <w:numId w:val="1"/>
              </w:numPr>
              <w:rPr>
                <w:rFonts w:ascii="Calibri" w:eastAsia="Calibri" w:hAnsi="Calibri" w:cs="Calibri"/>
              </w:rPr>
            </w:pPr>
            <w:r w:rsidRPr="00FB6F30">
              <w:rPr>
                <w:rFonts w:ascii="Calibri" w:eastAsia="Calibri" w:hAnsi="Calibri" w:cs="Calibri"/>
              </w:rPr>
              <w:t xml:space="preserve">Morning break time will be staggered so that all “bubbles” are not out together and therefore </w:t>
            </w:r>
            <w:r w:rsidR="00E644BD" w:rsidRPr="00FB6F30">
              <w:rPr>
                <w:rFonts w:ascii="Calibri" w:eastAsia="Calibri" w:hAnsi="Calibri" w:cs="Calibri"/>
              </w:rPr>
              <w:t xml:space="preserve">staff are </w:t>
            </w:r>
            <w:r w:rsidRPr="00FB6F30">
              <w:rPr>
                <w:rFonts w:ascii="Calibri" w:eastAsia="Calibri" w:hAnsi="Calibri" w:cs="Calibri"/>
              </w:rPr>
              <w:t xml:space="preserve">not accessing toilets at the same time. </w:t>
            </w:r>
          </w:p>
          <w:p w14:paraId="19A909FE" w14:textId="77777777" w:rsidR="00BC3BD0" w:rsidRPr="00FB6F30" w:rsidRDefault="00BC3BD0" w:rsidP="00BC3BD0">
            <w:pPr>
              <w:pStyle w:val="ListParagraph"/>
              <w:numPr>
                <w:ilvl w:val="0"/>
                <w:numId w:val="1"/>
              </w:numPr>
              <w:rPr>
                <w:rFonts w:ascii="Calibri" w:eastAsia="Calibri" w:hAnsi="Calibri" w:cs="Calibri"/>
              </w:rPr>
            </w:pPr>
            <w:r w:rsidRPr="00FB6F30">
              <w:rPr>
                <w:rFonts w:ascii="Calibri" w:eastAsia="Calibri" w:hAnsi="Calibri" w:cs="Calibri"/>
              </w:rPr>
              <w:lastRenderedPageBreak/>
              <w:t xml:space="preserve">Lunchtime will be staggered so that all “bubbles” are not out </w:t>
            </w:r>
            <w:r w:rsidR="0098398B" w:rsidRPr="00FB6F30">
              <w:rPr>
                <w:rFonts w:ascii="Calibri" w:eastAsia="Calibri" w:hAnsi="Calibri" w:cs="Calibri"/>
              </w:rPr>
              <w:t xml:space="preserve">or in the hall </w:t>
            </w:r>
            <w:r w:rsidRPr="00FB6F30">
              <w:rPr>
                <w:rFonts w:ascii="Calibri" w:eastAsia="Calibri" w:hAnsi="Calibri" w:cs="Calibri"/>
              </w:rPr>
              <w:t xml:space="preserve">together and therefore staff are not accessing toilets at the same time. </w:t>
            </w:r>
          </w:p>
          <w:p w14:paraId="04F1200E" w14:textId="77777777" w:rsidR="00BC3BD0" w:rsidRPr="00FB6F30" w:rsidRDefault="002B6634" w:rsidP="009C3FAD">
            <w:pPr>
              <w:pStyle w:val="ListParagraph"/>
              <w:numPr>
                <w:ilvl w:val="0"/>
                <w:numId w:val="1"/>
              </w:numPr>
              <w:rPr>
                <w:rFonts w:ascii="Calibri" w:eastAsia="Calibri" w:hAnsi="Calibri" w:cs="Calibri"/>
              </w:rPr>
            </w:pPr>
            <w:r w:rsidRPr="00FB6F30">
              <w:rPr>
                <w:rFonts w:ascii="Calibri" w:eastAsia="Calibri" w:hAnsi="Calibri" w:cs="Calibri"/>
              </w:rPr>
              <w:t xml:space="preserve">Lunch will be </w:t>
            </w:r>
            <w:r w:rsidR="00BC3BD0" w:rsidRPr="00FB6F30">
              <w:rPr>
                <w:rFonts w:ascii="Calibri" w:eastAsia="Calibri" w:hAnsi="Calibri" w:cs="Calibri"/>
              </w:rPr>
              <w:t>eaten in t</w:t>
            </w:r>
            <w:r w:rsidR="0098398B" w:rsidRPr="00FB6F30">
              <w:rPr>
                <w:rFonts w:ascii="Calibri" w:eastAsia="Calibri" w:hAnsi="Calibri" w:cs="Calibri"/>
              </w:rPr>
              <w:t>he hall by 2 classes at a time which is staggered to ensure only 1 class collecting their lunch at one time.</w:t>
            </w:r>
          </w:p>
          <w:p w14:paraId="31677734" w14:textId="77777777" w:rsidR="00BC3BD0" w:rsidRPr="00FB6F30" w:rsidRDefault="00A11CA9" w:rsidP="009C3FAD">
            <w:pPr>
              <w:pStyle w:val="ListParagraph"/>
              <w:numPr>
                <w:ilvl w:val="0"/>
                <w:numId w:val="1"/>
              </w:numPr>
              <w:rPr>
                <w:rFonts w:ascii="Calibri" w:eastAsia="Calibri" w:hAnsi="Calibri" w:cs="Calibri"/>
              </w:rPr>
            </w:pPr>
            <w:r w:rsidRPr="00FB6F30">
              <w:rPr>
                <w:rFonts w:ascii="Calibri" w:eastAsia="Calibri" w:hAnsi="Calibri" w:cs="Calibri"/>
              </w:rPr>
              <w:t>One class to eat</w:t>
            </w:r>
            <w:r w:rsidR="00BC3BD0" w:rsidRPr="00FB6F30">
              <w:rPr>
                <w:rFonts w:ascii="Calibri" w:eastAsia="Calibri" w:hAnsi="Calibri" w:cs="Calibri"/>
              </w:rPr>
              <w:t xml:space="preserve"> lunch in their classroom (oldest children)</w:t>
            </w:r>
          </w:p>
          <w:p w14:paraId="6954CF9E" w14:textId="77777777" w:rsidR="00BC3BD0" w:rsidRPr="00FB6F30" w:rsidRDefault="00BC3BD0" w:rsidP="009C3FAD">
            <w:pPr>
              <w:pStyle w:val="ListParagraph"/>
              <w:numPr>
                <w:ilvl w:val="0"/>
                <w:numId w:val="1"/>
              </w:numPr>
              <w:rPr>
                <w:rFonts w:ascii="Calibri" w:eastAsia="Calibri" w:hAnsi="Calibri" w:cs="Calibri"/>
              </w:rPr>
            </w:pPr>
            <w:r w:rsidRPr="00FB6F30">
              <w:rPr>
                <w:rFonts w:ascii="Calibri" w:eastAsia="Calibri" w:hAnsi="Calibri" w:cs="Calibri"/>
              </w:rPr>
              <w:t xml:space="preserve">A </w:t>
            </w:r>
            <w:r w:rsidR="009C3FAD" w:rsidRPr="00FB6F30">
              <w:rPr>
                <w:rFonts w:ascii="Calibri" w:eastAsia="Calibri" w:hAnsi="Calibri" w:cs="Calibri"/>
              </w:rPr>
              <w:t>designated SMSA who will work with that class only, again to minimise the amount of contact between children and adults in school.</w:t>
            </w:r>
            <w:r w:rsidRPr="00FB6F30">
              <w:rPr>
                <w:rFonts w:ascii="Calibri" w:eastAsia="Calibri" w:hAnsi="Calibri" w:cs="Calibri"/>
              </w:rPr>
              <w:t xml:space="preserve"> </w:t>
            </w:r>
          </w:p>
          <w:p w14:paraId="75ADD668" w14:textId="77777777" w:rsidR="009C3FAD" w:rsidRPr="00FB6F30" w:rsidRDefault="00BC3BD0" w:rsidP="009C3FAD">
            <w:pPr>
              <w:pStyle w:val="ListParagraph"/>
              <w:numPr>
                <w:ilvl w:val="0"/>
                <w:numId w:val="1"/>
              </w:numPr>
              <w:rPr>
                <w:rFonts w:ascii="Calibri" w:eastAsia="Calibri" w:hAnsi="Calibri" w:cs="Calibri"/>
              </w:rPr>
            </w:pPr>
            <w:r w:rsidRPr="00FB6F30">
              <w:rPr>
                <w:rFonts w:ascii="Calibri" w:eastAsia="Calibri" w:hAnsi="Calibri" w:cs="Calibri"/>
              </w:rPr>
              <w:t>The SMSA, staff and SLT in the hall will teach the children to stay in their own areas of the hall and not access shared areas (scraping zones) until given permission to by staff</w:t>
            </w:r>
            <w:r w:rsidR="00231708" w:rsidRPr="00FB6F30">
              <w:rPr>
                <w:rFonts w:ascii="Calibri" w:eastAsia="Calibri" w:hAnsi="Calibri" w:cs="Calibri"/>
              </w:rPr>
              <w:t>.</w:t>
            </w:r>
          </w:p>
          <w:p w14:paraId="29075735" w14:textId="77777777" w:rsidR="009C3FAD" w:rsidRPr="00FB6F30" w:rsidRDefault="009C3FAD" w:rsidP="009C3FAD">
            <w:pPr>
              <w:pStyle w:val="ListParagraph"/>
              <w:numPr>
                <w:ilvl w:val="0"/>
                <w:numId w:val="1"/>
              </w:numPr>
              <w:rPr>
                <w:rFonts w:ascii="Calibri" w:eastAsia="Calibri" w:hAnsi="Calibri" w:cs="Calibri"/>
              </w:rPr>
            </w:pPr>
            <w:r w:rsidRPr="00FB6F30">
              <w:rPr>
                <w:rFonts w:ascii="Calibri" w:eastAsia="Calibri" w:hAnsi="Calibri" w:cs="Calibri"/>
              </w:rPr>
              <w:t xml:space="preserve">Kitchen staff will </w:t>
            </w:r>
            <w:r w:rsidR="0023148E" w:rsidRPr="00FB6F30">
              <w:rPr>
                <w:rFonts w:ascii="Calibri" w:eastAsia="Calibri" w:hAnsi="Calibri" w:cs="Calibri"/>
              </w:rPr>
              <w:t>wear</w:t>
            </w:r>
            <w:r w:rsidR="00431185" w:rsidRPr="00FB6F30">
              <w:rPr>
                <w:rFonts w:ascii="Calibri" w:eastAsia="Calibri" w:hAnsi="Calibri" w:cs="Calibri"/>
              </w:rPr>
              <w:t xml:space="preserve"> face coverings when in the hall and sanitise seating</w:t>
            </w:r>
            <w:r w:rsidR="00231708" w:rsidRPr="00FB6F30">
              <w:rPr>
                <w:rFonts w:ascii="Calibri" w:eastAsia="Calibri" w:hAnsi="Calibri" w:cs="Calibri"/>
              </w:rPr>
              <w:t xml:space="preserve"> and tables</w:t>
            </w:r>
            <w:r w:rsidR="00431185" w:rsidRPr="00FB6F30">
              <w:rPr>
                <w:rFonts w:ascii="Calibri" w:eastAsia="Calibri" w:hAnsi="Calibri" w:cs="Calibri"/>
              </w:rPr>
              <w:t>. In the kit</w:t>
            </w:r>
            <w:r w:rsidR="00231708" w:rsidRPr="00FB6F30">
              <w:rPr>
                <w:rFonts w:ascii="Calibri" w:eastAsia="Calibri" w:hAnsi="Calibri" w:cs="Calibri"/>
              </w:rPr>
              <w:t xml:space="preserve">chen, they will social distance. </w:t>
            </w:r>
            <w:r w:rsidRPr="00FB6F30">
              <w:rPr>
                <w:rFonts w:ascii="Calibri" w:eastAsia="Calibri" w:hAnsi="Calibri" w:cs="Calibri"/>
              </w:rPr>
              <w:t>Kitchen staff will create the lunches and put them on trolley outside the kitchen with a black sack for rubbish. Class staff to collect the trolley</w:t>
            </w:r>
            <w:r w:rsidR="00A11CA9" w:rsidRPr="00FB6F30">
              <w:rPr>
                <w:rFonts w:ascii="Calibri" w:eastAsia="Calibri" w:hAnsi="Calibri" w:cs="Calibri"/>
              </w:rPr>
              <w:t xml:space="preserve"> and take</w:t>
            </w:r>
            <w:r w:rsidRPr="00FB6F30">
              <w:rPr>
                <w:rFonts w:ascii="Calibri" w:eastAsia="Calibri" w:hAnsi="Calibri" w:cs="Calibri"/>
              </w:rPr>
              <w:t xml:space="preserve"> to classrooms</w:t>
            </w:r>
            <w:r w:rsidR="007F5226" w:rsidRPr="00FB6F30">
              <w:rPr>
                <w:rFonts w:ascii="Calibri" w:eastAsia="Calibri" w:hAnsi="Calibri" w:cs="Calibri"/>
              </w:rPr>
              <w:t>.</w:t>
            </w:r>
          </w:p>
          <w:p w14:paraId="19A956CF" w14:textId="77777777" w:rsidR="009C3FAD" w:rsidRPr="00FB6F30" w:rsidRDefault="009C3FAD" w:rsidP="009C3FAD">
            <w:pPr>
              <w:pStyle w:val="ListParagraph"/>
              <w:numPr>
                <w:ilvl w:val="0"/>
                <w:numId w:val="1"/>
              </w:numPr>
              <w:rPr>
                <w:rFonts w:eastAsia="Calibri" w:cstheme="minorHAnsi"/>
              </w:rPr>
            </w:pPr>
            <w:r w:rsidRPr="00FB6F30">
              <w:rPr>
                <w:rFonts w:eastAsia="Calibri" w:cstheme="minorHAnsi"/>
              </w:rPr>
              <w:t>Lunch times will be staggered to al</w:t>
            </w:r>
            <w:r w:rsidR="00431185" w:rsidRPr="00FB6F30">
              <w:rPr>
                <w:rFonts w:eastAsia="Calibri" w:cstheme="minorHAnsi"/>
              </w:rPr>
              <w:t xml:space="preserve">low again for access to toilets. Classroom toilets to be used by the children. RP only to </w:t>
            </w:r>
            <w:r w:rsidR="00231708" w:rsidRPr="00FB6F30">
              <w:rPr>
                <w:rFonts w:eastAsia="Calibri" w:cstheme="minorHAnsi"/>
              </w:rPr>
              <w:t xml:space="preserve">use the </w:t>
            </w:r>
            <w:r w:rsidR="00431185" w:rsidRPr="00FB6F30">
              <w:rPr>
                <w:rFonts w:eastAsia="Calibri" w:cstheme="minorHAnsi"/>
              </w:rPr>
              <w:t>toilets in the hall.</w:t>
            </w:r>
          </w:p>
          <w:p w14:paraId="107412C7" w14:textId="77777777" w:rsidR="009C3FAD" w:rsidRPr="00FB6F30" w:rsidRDefault="00E675AE" w:rsidP="00BC3BD0">
            <w:pPr>
              <w:pStyle w:val="ListParagraph"/>
              <w:numPr>
                <w:ilvl w:val="0"/>
                <w:numId w:val="1"/>
              </w:numPr>
              <w:rPr>
                <w:rFonts w:eastAsia="Calibri" w:cstheme="minorHAnsi"/>
              </w:rPr>
            </w:pPr>
            <w:r w:rsidRPr="00FB6F30">
              <w:rPr>
                <w:rFonts w:eastAsia="Calibri" w:cstheme="minorHAnsi"/>
              </w:rPr>
              <w:t>Breakfast club</w:t>
            </w:r>
            <w:r w:rsidR="00741A15" w:rsidRPr="00FB6F30">
              <w:rPr>
                <w:rFonts w:eastAsia="Calibri" w:cstheme="minorHAnsi"/>
              </w:rPr>
              <w:t xml:space="preserve"> and after school clubs</w:t>
            </w:r>
            <w:r w:rsidR="004D3215" w:rsidRPr="00FB6F30">
              <w:rPr>
                <w:rFonts w:eastAsia="Times New Roman" w:cstheme="minorHAnsi"/>
                <w:lang w:val="en" w:eastAsia="en-GB"/>
              </w:rPr>
              <w:t xml:space="preserve"> to be organised so pupils remain in their bubbles</w:t>
            </w:r>
            <w:r w:rsidR="00741A15" w:rsidRPr="00FB6F30">
              <w:rPr>
                <w:rFonts w:eastAsia="Times New Roman" w:cstheme="minorHAnsi"/>
                <w:lang w:val="en" w:eastAsia="en-GB"/>
              </w:rPr>
              <w:t xml:space="preserve"> </w:t>
            </w:r>
            <w:r w:rsidR="004D3215" w:rsidRPr="00FB6F30">
              <w:rPr>
                <w:rFonts w:eastAsia="Times New Roman" w:cstheme="minorHAnsi"/>
                <w:lang w:val="en" w:eastAsia="en-GB"/>
              </w:rPr>
              <w:t>as much as possible</w:t>
            </w:r>
            <w:r w:rsidR="00BC3BD0" w:rsidRPr="00FB6F30">
              <w:rPr>
                <w:rFonts w:eastAsia="Times New Roman" w:cstheme="minorHAnsi"/>
                <w:lang w:val="en" w:eastAsia="en-GB"/>
              </w:rPr>
              <w:t xml:space="preserve">. </w:t>
            </w:r>
            <w:r w:rsidR="00231708" w:rsidRPr="00FB6F30">
              <w:rPr>
                <w:rFonts w:eastAsia="Times New Roman" w:cstheme="minorHAnsi"/>
                <w:lang w:val="en" w:eastAsia="en-GB"/>
              </w:rPr>
              <w:t>A</w:t>
            </w:r>
            <w:r w:rsidR="001007FF" w:rsidRPr="00FB6F30">
              <w:rPr>
                <w:rFonts w:eastAsia="Times New Roman" w:cstheme="minorHAnsi"/>
                <w:lang w:val="en" w:eastAsia="en-GB"/>
              </w:rPr>
              <w:t>l</w:t>
            </w:r>
            <w:r w:rsidR="00231708" w:rsidRPr="00FB6F30">
              <w:rPr>
                <w:rFonts w:eastAsia="Times New Roman" w:cstheme="minorHAnsi"/>
                <w:lang w:val="en" w:eastAsia="en-GB"/>
              </w:rPr>
              <w:t xml:space="preserve">l </w:t>
            </w:r>
            <w:r w:rsidR="001007FF" w:rsidRPr="00FB6F30">
              <w:rPr>
                <w:rFonts w:eastAsia="Times New Roman" w:cstheme="minorHAnsi"/>
                <w:lang w:val="en" w:eastAsia="en-GB"/>
              </w:rPr>
              <w:t>the</w:t>
            </w:r>
            <w:r w:rsidR="00231708" w:rsidRPr="00FB6F30">
              <w:rPr>
                <w:rFonts w:eastAsia="Times New Roman" w:cstheme="minorHAnsi"/>
                <w:lang w:val="en" w:eastAsia="en-GB"/>
              </w:rPr>
              <w:t xml:space="preserve"> children </w:t>
            </w:r>
            <w:r w:rsidR="001007FF" w:rsidRPr="00FB6F30">
              <w:rPr>
                <w:rFonts w:eastAsia="Times New Roman" w:cstheme="minorHAnsi"/>
                <w:lang w:val="en" w:eastAsia="en-GB"/>
              </w:rPr>
              <w:t>must</w:t>
            </w:r>
            <w:r w:rsidR="00231708" w:rsidRPr="00FB6F30">
              <w:rPr>
                <w:rFonts w:eastAsia="Times New Roman" w:cstheme="minorHAnsi"/>
                <w:lang w:val="en" w:eastAsia="en-GB"/>
              </w:rPr>
              <w:t xml:space="preserve"> still use the toilets in </w:t>
            </w:r>
            <w:r w:rsidR="001007FF" w:rsidRPr="00FB6F30">
              <w:rPr>
                <w:rFonts w:eastAsia="Times New Roman" w:cstheme="minorHAnsi"/>
                <w:lang w:val="en" w:eastAsia="en-GB"/>
              </w:rPr>
              <w:t>their</w:t>
            </w:r>
            <w:r w:rsidR="00231708" w:rsidRPr="00FB6F30">
              <w:rPr>
                <w:rFonts w:eastAsia="Times New Roman" w:cstheme="minorHAnsi"/>
                <w:lang w:val="en" w:eastAsia="en-GB"/>
              </w:rPr>
              <w:t xml:space="preserve"> own classroom and </w:t>
            </w:r>
            <w:r w:rsidR="001007FF" w:rsidRPr="00FB6F30">
              <w:rPr>
                <w:rFonts w:eastAsia="Times New Roman" w:cstheme="minorHAnsi"/>
                <w:lang w:val="en" w:eastAsia="en-GB"/>
              </w:rPr>
              <w:t>there</w:t>
            </w:r>
            <w:r w:rsidR="00231708" w:rsidRPr="00FB6F30">
              <w:rPr>
                <w:rFonts w:eastAsia="Times New Roman" w:cstheme="minorHAnsi"/>
                <w:lang w:val="en" w:eastAsia="en-GB"/>
              </w:rPr>
              <w:t xml:space="preserve"> is to be no free flow use of </w:t>
            </w:r>
            <w:r w:rsidR="001007FF" w:rsidRPr="00FB6F30">
              <w:rPr>
                <w:rFonts w:eastAsia="Times New Roman" w:cstheme="minorHAnsi"/>
                <w:lang w:val="en" w:eastAsia="en-GB"/>
              </w:rPr>
              <w:t>the</w:t>
            </w:r>
            <w:r w:rsidR="00231708" w:rsidRPr="00FB6F30">
              <w:rPr>
                <w:rFonts w:eastAsia="Times New Roman" w:cstheme="minorHAnsi"/>
                <w:lang w:val="en" w:eastAsia="en-GB"/>
              </w:rPr>
              <w:t xml:space="preserve"> toilets.</w:t>
            </w:r>
          </w:p>
        </w:tc>
        <w:tc>
          <w:tcPr>
            <w:tcW w:w="2188" w:type="dxa"/>
          </w:tcPr>
          <w:p w14:paraId="50010C06" w14:textId="77777777" w:rsidR="009C3FAD" w:rsidRDefault="009C3FAD" w:rsidP="009C3FAD">
            <w:pPr>
              <w:rPr>
                <w:rFonts w:ascii="Calibri" w:eastAsia="Calibri" w:hAnsi="Calibri" w:cs="Calibri"/>
              </w:rPr>
            </w:pPr>
            <w:r>
              <w:rPr>
                <w:rFonts w:ascii="Calibri" w:eastAsia="Calibri" w:hAnsi="Calibri" w:cs="Calibri"/>
              </w:rPr>
              <w:lastRenderedPageBreak/>
              <w:t>Medium (Could be moved to low after initial days when procedures have been tested and embedded)</w:t>
            </w:r>
          </w:p>
        </w:tc>
      </w:tr>
      <w:tr w:rsidR="009C3FAD" w14:paraId="426F9187" w14:textId="77777777" w:rsidTr="00AB53D1">
        <w:tc>
          <w:tcPr>
            <w:tcW w:w="1838" w:type="dxa"/>
          </w:tcPr>
          <w:p w14:paraId="0288B105"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t>Delivery of the curriculum</w:t>
            </w:r>
          </w:p>
        </w:tc>
        <w:tc>
          <w:tcPr>
            <w:tcW w:w="2126" w:type="dxa"/>
          </w:tcPr>
          <w:p w14:paraId="50FBC84F"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t>That cross contamination could occur between groups of children / adults and children through the use of resources in the classroom</w:t>
            </w:r>
          </w:p>
        </w:tc>
        <w:tc>
          <w:tcPr>
            <w:tcW w:w="1134" w:type="dxa"/>
          </w:tcPr>
          <w:p w14:paraId="66406115"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t>Staff</w:t>
            </w:r>
          </w:p>
          <w:p w14:paraId="4ED94010"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t>Children</w:t>
            </w:r>
          </w:p>
        </w:tc>
        <w:tc>
          <w:tcPr>
            <w:tcW w:w="993" w:type="dxa"/>
          </w:tcPr>
          <w:p w14:paraId="7F7B930E" w14:textId="77777777" w:rsidR="009C3FAD" w:rsidRPr="00FB6F30" w:rsidRDefault="009C3FAD" w:rsidP="009C3FAD">
            <w:pPr>
              <w:spacing w:line="259" w:lineRule="auto"/>
              <w:rPr>
                <w:rFonts w:ascii="Calibri" w:eastAsia="Calibri" w:hAnsi="Calibri" w:cs="Calibri"/>
              </w:rPr>
            </w:pPr>
            <w:r w:rsidRPr="00FB6F30">
              <w:rPr>
                <w:rFonts w:ascii="Calibri" w:eastAsia="Calibri" w:hAnsi="Calibri" w:cs="Calibri"/>
              </w:rPr>
              <w:t xml:space="preserve"> High</w:t>
            </w:r>
          </w:p>
        </w:tc>
        <w:tc>
          <w:tcPr>
            <w:tcW w:w="7364" w:type="dxa"/>
          </w:tcPr>
          <w:p w14:paraId="42C579D8" w14:textId="77777777" w:rsidR="00E644BD" w:rsidRPr="00FB6F30" w:rsidRDefault="00E644BD" w:rsidP="00E90E46">
            <w:pPr>
              <w:pStyle w:val="ListParagraph"/>
              <w:numPr>
                <w:ilvl w:val="0"/>
                <w:numId w:val="1"/>
              </w:numPr>
            </w:pPr>
            <w:r w:rsidRPr="00FB6F30">
              <w:t>Class timetables to support learning and mental health</w:t>
            </w:r>
            <w:r w:rsidR="00E90E46" w:rsidRPr="00FB6F30">
              <w:t>. Timetables for the day will ensure that there will be minimum contact / crossover between groups and their movement between spaces. Staff to coordinate with each other about when using outside and shared spaces.</w:t>
            </w:r>
            <w:r w:rsidR="00F96912" w:rsidRPr="00FB6F30">
              <w:t xml:space="preserve"> Cleaning of space required both before and after.</w:t>
            </w:r>
          </w:p>
          <w:p w14:paraId="2CE033C1" w14:textId="77777777" w:rsidR="009C3FAD" w:rsidRPr="00FB6F30" w:rsidRDefault="0036401F" w:rsidP="00E90E46">
            <w:pPr>
              <w:pStyle w:val="ListParagraph"/>
              <w:numPr>
                <w:ilvl w:val="0"/>
                <w:numId w:val="1"/>
              </w:numPr>
            </w:pPr>
            <w:r w:rsidRPr="00FB6F30">
              <w:t>The library will be out of use.</w:t>
            </w:r>
          </w:p>
          <w:p w14:paraId="302E3640" w14:textId="77777777" w:rsidR="009C3FAD" w:rsidRPr="00FB6F30" w:rsidRDefault="009C3FAD" w:rsidP="00E90E46">
            <w:pPr>
              <w:pStyle w:val="ListParagraph"/>
              <w:numPr>
                <w:ilvl w:val="0"/>
                <w:numId w:val="1"/>
              </w:numPr>
            </w:pPr>
            <w:r w:rsidRPr="00FB6F30">
              <w:t xml:space="preserve">The ICT </w:t>
            </w:r>
            <w:r w:rsidR="00CC2F5C" w:rsidRPr="00FB6F30">
              <w:t>equipment</w:t>
            </w:r>
            <w:r w:rsidRPr="00FB6F30">
              <w:t xml:space="preserve"> will be out of use / severely restricted due to potential of cross contamination. </w:t>
            </w:r>
            <w:r w:rsidRPr="00FB6F30">
              <w:rPr>
                <w:i/>
                <w:sz w:val="18"/>
              </w:rPr>
              <w:t>It may be that the ICT equipment can be allocated to a group of children per day if appropriate cleaning can be arranged between groups. If this is not possible</w:t>
            </w:r>
            <w:r w:rsidR="007F5226" w:rsidRPr="00FB6F30">
              <w:rPr>
                <w:i/>
                <w:sz w:val="18"/>
              </w:rPr>
              <w:t>, they won’t be used.</w:t>
            </w:r>
          </w:p>
          <w:p w14:paraId="77E4057F" w14:textId="77777777" w:rsidR="00E90E46" w:rsidRPr="00FB6F30" w:rsidRDefault="00E644BD" w:rsidP="00E90E46">
            <w:pPr>
              <w:pStyle w:val="ListParagraph"/>
              <w:numPr>
                <w:ilvl w:val="0"/>
                <w:numId w:val="1"/>
              </w:numPr>
            </w:pPr>
            <w:r w:rsidRPr="00FB6F30">
              <w:t>Dail</w:t>
            </w:r>
            <w:r w:rsidR="00E90E46" w:rsidRPr="00FB6F30">
              <w:t>y</w:t>
            </w:r>
            <w:r w:rsidRPr="00FB6F30">
              <w:t xml:space="preserve"> wellbeing and mindfulness will be </w:t>
            </w:r>
            <w:r w:rsidR="00E90E46" w:rsidRPr="00FB6F30">
              <w:t>delivered</w:t>
            </w:r>
            <w:r w:rsidR="0036401F" w:rsidRPr="00FB6F30">
              <w:t>.</w:t>
            </w:r>
          </w:p>
          <w:p w14:paraId="01B3C796" w14:textId="77777777" w:rsidR="009C3FAD" w:rsidRPr="00FB6F30" w:rsidRDefault="009C3FAD" w:rsidP="00E90E46">
            <w:pPr>
              <w:pStyle w:val="ListParagraph"/>
              <w:numPr>
                <w:ilvl w:val="0"/>
                <w:numId w:val="1"/>
              </w:numPr>
            </w:pPr>
            <w:r w:rsidRPr="00FB6F30">
              <w:t xml:space="preserve">Outdoor learning will be considered wherever possible but the reality is that this will not be </w:t>
            </w:r>
            <w:r w:rsidR="00A11CA9" w:rsidRPr="00FB6F30">
              <w:t xml:space="preserve">an </w:t>
            </w:r>
            <w:r w:rsidRPr="00FB6F30">
              <w:t>option all of the time.</w:t>
            </w:r>
          </w:p>
          <w:p w14:paraId="68FC6F13" w14:textId="77777777" w:rsidR="009C3FAD" w:rsidRPr="00FB6F30" w:rsidRDefault="009C3FAD" w:rsidP="00E90E46">
            <w:pPr>
              <w:pStyle w:val="ListParagraph"/>
              <w:numPr>
                <w:ilvl w:val="0"/>
                <w:numId w:val="1"/>
              </w:numPr>
            </w:pPr>
            <w:r w:rsidRPr="00FB6F30">
              <w:t xml:space="preserve">No </w:t>
            </w:r>
            <w:r w:rsidR="00F96912" w:rsidRPr="00FB6F30">
              <w:t xml:space="preserve">communal </w:t>
            </w:r>
            <w:r w:rsidRPr="00FB6F30">
              <w:t xml:space="preserve">assemblies will be completed during this time. </w:t>
            </w:r>
            <w:r w:rsidR="00F96912" w:rsidRPr="00FB6F30">
              <w:t>Classroom and virtual assemblies to take place.</w:t>
            </w:r>
          </w:p>
          <w:p w14:paraId="373E24D7" w14:textId="77777777" w:rsidR="00E90E46" w:rsidRPr="00FB6F30" w:rsidRDefault="00E90E46" w:rsidP="00E90E46">
            <w:pPr>
              <w:numPr>
                <w:ilvl w:val="0"/>
                <w:numId w:val="1"/>
              </w:numPr>
              <w:shd w:val="clear" w:color="auto" w:fill="FFFFFF"/>
              <w:spacing w:after="75"/>
              <w:rPr>
                <w:rFonts w:cstheme="minorHAnsi"/>
                <w:lang w:eastAsia="en-GB"/>
              </w:rPr>
            </w:pPr>
            <w:r w:rsidRPr="00FB6F30">
              <w:rPr>
                <w:rFonts w:eastAsia="Times New Roman" w:cstheme="minorHAnsi"/>
                <w:lang w:val="en" w:eastAsia="en-GB"/>
              </w:rPr>
              <w:lastRenderedPageBreak/>
              <w:t>For individual and very frequently used equipment, such as pencils and pens, staff and pupils will have their own items that are not shared. Classroom based resources, such as books and games, will be used and shared within the bubble. These will be cleaned regularly, along with all frequently touched surfaces.</w:t>
            </w:r>
          </w:p>
          <w:p w14:paraId="66181D07" w14:textId="77777777" w:rsidR="00E90E46" w:rsidRPr="00FB6F30" w:rsidRDefault="00E90E46" w:rsidP="00E90E46">
            <w:pPr>
              <w:numPr>
                <w:ilvl w:val="0"/>
                <w:numId w:val="1"/>
              </w:numPr>
              <w:shd w:val="clear" w:color="auto" w:fill="FFFFFF"/>
              <w:spacing w:after="75"/>
              <w:rPr>
                <w:rFonts w:cstheme="minorHAnsi"/>
                <w:lang w:eastAsia="en-GB"/>
              </w:rPr>
            </w:pPr>
            <w:r w:rsidRPr="00FB6F30">
              <w:rPr>
                <w:rFonts w:eastAsia="Times New Roman" w:cstheme="minorHAnsi"/>
                <w:lang w:val="en" w:eastAsia="en-GB"/>
              </w:rPr>
              <w:t xml:space="preserve">Resources that are shared between classes or bubbles, such as sports, art and science equipment will be cleaned frequently and meticulously and always between bubbles, or rotated to allow them to be left unused and out of reach for a period of 48 hours (72 hours for plastics) between use by different bubbles. </w:t>
            </w:r>
          </w:p>
          <w:p w14:paraId="461E75FA" w14:textId="77777777" w:rsidR="00E90E46" w:rsidRPr="00FB6F30" w:rsidRDefault="00E90E46" w:rsidP="00E90E46">
            <w:pPr>
              <w:pStyle w:val="ListParagraph"/>
              <w:numPr>
                <w:ilvl w:val="0"/>
                <w:numId w:val="1"/>
              </w:numPr>
              <w:rPr>
                <w:rFonts w:cstheme="minorHAnsi"/>
              </w:rPr>
            </w:pPr>
            <w:r w:rsidRPr="00FB6F30">
              <w:t xml:space="preserve">PE is to be taught and staff should have access to their own equipment for their ‘bubble’ that can be </w:t>
            </w:r>
            <w:r w:rsidRPr="00FB6F30">
              <w:rPr>
                <w:rFonts w:cstheme="minorHAnsi"/>
              </w:rPr>
              <w:t>easily cleaned before and after use.</w:t>
            </w:r>
          </w:p>
          <w:p w14:paraId="19A0C8E5" w14:textId="77777777" w:rsidR="0098398B" w:rsidRPr="00FB6F30" w:rsidRDefault="00E90E46" w:rsidP="0098398B">
            <w:pPr>
              <w:pStyle w:val="ListParagraph"/>
              <w:rPr>
                <w:rFonts w:eastAsia="Times New Roman" w:cstheme="minorHAnsi"/>
                <w:lang w:val="en" w:eastAsia="en-GB"/>
              </w:rPr>
            </w:pPr>
            <w:r w:rsidRPr="00FB6F30">
              <w:rPr>
                <w:rFonts w:eastAsia="Times New Roman" w:cstheme="minorHAnsi"/>
                <w:lang w:val="en" w:eastAsia="en-GB"/>
              </w:rPr>
              <w:t>Each bubble to have own PE equipment to be used for lessons and outside during playtime.</w:t>
            </w:r>
          </w:p>
          <w:p w14:paraId="4847C133" w14:textId="77777777" w:rsidR="0098398B" w:rsidRPr="00FB6F30" w:rsidRDefault="00E675AE" w:rsidP="0098398B">
            <w:pPr>
              <w:pStyle w:val="ListParagraph"/>
              <w:numPr>
                <w:ilvl w:val="0"/>
                <w:numId w:val="8"/>
              </w:numPr>
              <w:rPr>
                <w:rFonts w:eastAsia="Times New Roman" w:cstheme="minorHAnsi"/>
                <w:lang w:val="en" w:eastAsia="en-GB"/>
              </w:rPr>
            </w:pPr>
            <w:r w:rsidRPr="00FB6F30">
              <w:rPr>
                <w:rFonts w:eastAsia="Times New Roman" w:cstheme="minorHAnsi"/>
                <w:lang w:val="en" w:eastAsia="en-GB"/>
              </w:rPr>
              <w:t xml:space="preserve">Temporary staff can move between schools. Specialists, therapists, clinicians and other support staff for pupils with SEND should </w:t>
            </w:r>
            <w:r w:rsidR="0098398B" w:rsidRPr="00FB6F30">
              <w:rPr>
                <w:rFonts w:eastAsia="Times New Roman" w:cstheme="minorHAnsi"/>
                <w:lang w:val="en" w:eastAsia="en-GB"/>
              </w:rPr>
              <w:t>provide interventions as usual</w:t>
            </w:r>
            <w:r w:rsidR="001007FF" w:rsidRPr="00FB6F30">
              <w:rPr>
                <w:rFonts w:eastAsia="Times New Roman" w:cstheme="minorHAnsi"/>
                <w:lang w:val="en" w:eastAsia="en-GB"/>
              </w:rPr>
              <w:t xml:space="preserve">. Distance to be kept from staff and PPE to be worn. </w:t>
            </w:r>
          </w:p>
          <w:p w14:paraId="03CB8A5D" w14:textId="77777777" w:rsidR="00F52F61" w:rsidRPr="00FB6F30" w:rsidRDefault="00F52F61" w:rsidP="0098398B">
            <w:pPr>
              <w:pStyle w:val="ListParagraph"/>
              <w:numPr>
                <w:ilvl w:val="0"/>
                <w:numId w:val="8"/>
              </w:numPr>
              <w:rPr>
                <w:rFonts w:eastAsia="Times New Roman" w:cstheme="minorHAnsi"/>
                <w:lang w:val="en" w:eastAsia="en-GB"/>
              </w:rPr>
            </w:pPr>
            <w:r w:rsidRPr="00FB6F30">
              <w:rPr>
                <w:rFonts w:eastAsia="Times New Roman" w:cstheme="minorHAnsi"/>
                <w:lang w:val="en" w:eastAsia="en-GB"/>
              </w:rPr>
              <w:t>Educational vis</w:t>
            </w:r>
            <w:r w:rsidR="00DE5C67" w:rsidRPr="00FB6F30">
              <w:rPr>
                <w:rFonts w:eastAsia="Times New Roman" w:cstheme="minorHAnsi"/>
                <w:lang w:val="en" w:eastAsia="en-GB"/>
              </w:rPr>
              <w:t>its can take place as long as C</w:t>
            </w:r>
            <w:r w:rsidRPr="00FB6F30">
              <w:rPr>
                <w:rFonts w:eastAsia="Times New Roman" w:cstheme="minorHAnsi"/>
                <w:lang w:val="en" w:eastAsia="en-GB"/>
              </w:rPr>
              <w:t>OVID restrictions are in p</w:t>
            </w:r>
            <w:r w:rsidR="00DE5C67" w:rsidRPr="00FB6F30">
              <w:rPr>
                <w:rFonts w:eastAsia="Times New Roman" w:cstheme="minorHAnsi"/>
                <w:lang w:val="en" w:eastAsia="en-GB"/>
              </w:rPr>
              <w:t>l</w:t>
            </w:r>
            <w:r w:rsidRPr="00FB6F30">
              <w:rPr>
                <w:rFonts w:eastAsia="Times New Roman" w:cstheme="minorHAnsi"/>
                <w:lang w:val="en" w:eastAsia="en-GB"/>
              </w:rPr>
              <w:t xml:space="preserve">ace that the EVC is satisfied with. </w:t>
            </w:r>
          </w:p>
          <w:p w14:paraId="3287B42E" w14:textId="77777777" w:rsidR="00E675AE" w:rsidRPr="00FB6F30" w:rsidRDefault="0098398B" w:rsidP="0023148E">
            <w:pPr>
              <w:pStyle w:val="ListParagraph"/>
              <w:numPr>
                <w:ilvl w:val="0"/>
                <w:numId w:val="8"/>
              </w:numPr>
              <w:rPr>
                <w:rFonts w:eastAsia="Times New Roman" w:cstheme="minorHAnsi"/>
                <w:lang w:val="en" w:eastAsia="en-GB"/>
              </w:rPr>
            </w:pPr>
            <w:r w:rsidRPr="00FB6F30">
              <w:rPr>
                <w:rFonts w:eastAsia="Times New Roman" w:cstheme="minorHAnsi"/>
                <w:lang w:val="en" w:eastAsia="en-GB"/>
              </w:rPr>
              <w:t xml:space="preserve">Music to be taught to Year 3/4 (Mrs Fears class only). Barnsley Music service following their own risk assessment. </w:t>
            </w:r>
          </w:p>
          <w:p w14:paraId="1B180A80" w14:textId="77777777" w:rsidR="00020EA3" w:rsidRPr="00FB6F30" w:rsidRDefault="00020EA3" w:rsidP="00020EA3">
            <w:pPr>
              <w:pStyle w:val="ListParagraph"/>
              <w:numPr>
                <w:ilvl w:val="0"/>
                <w:numId w:val="16"/>
              </w:numPr>
              <w:shd w:val="clear" w:color="auto" w:fill="FFFFFF"/>
              <w:spacing w:after="75"/>
              <w:rPr>
                <w:rFonts w:cstheme="minorHAnsi"/>
              </w:rPr>
            </w:pPr>
            <w:r w:rsidRPr="00FB6F30">
              <w:rPr>
                <w:rFonts w:eastAsia="Times New Roman" w:cstheme="minorHAnsi"/>
                <w:lang w:val="en" w:eastAsia="en-GB"/>
              </w:rPr>
              <w:t>Safe singing to take place:</w:t>
            </w:r>
          </w:p>
          <w:p w14:paraId="04579669" w14:textId="77777777" w:rsidR="00020EA3" w:rsidRPr="00FB6F30" w:rsidRDefault="00020EA3" w:rsidP="00020EA3">
            <w:pPr>
              <w:pStyle w:val="ListParagraph"/>
              <w:numPr>
                <w:ilvl w:val="0"/>
                <w:numId w:val="17"/>
              </w:numPr>
              <w:shd w:val="clear" w:color="auto" w:fill="FFFFFF"/>
              <w:spacing w:after="75"/>
              <w:ind w:left="1166" w:hanging="283"/>
              <w:rPr>
                <w:rFonts w:cstheme="minorHAnsi"/>
              </w:rPr>
            </w:pPr>
            <w:r w:rsidRPr="00FB6F30">
              <w:rPr>
                <w:rFonts w:cstheme="minorHAnsi"/>
              </w:rPr>
              <w:t>Singing takes place only in larger well-ventilated spaces, or outdoors.</w:t>
            </w:r>
          </w:p>
          <w:p w14:paraId="2F31FFAE" w14:textId="77777777" w:rsidR="00020EA3" w:rsidRPr="00FB6F30" w:rsidRDefault="00020EA3" w:rsidP="00020EA3">
            <w:pPr>
              <w:pStyle w:val="ListParagraph"/>
              <w:numPr>
                <w:ilvl w:val="0"/>
                <w:numId w:val="17"/>
              </w:numPr>
              <w:shd w:val="clear" w:color="auto" w:fill="FFFFFF"/>
              <w:spacing w:after="75"/>
              <w:ind w:left="1166" w:hanging="283"/>
              <w:rPr>
                <w:rFonts w:cstheme="minorHAnsi"/>
              </w:rPr>
            </w:pPr>
            <w:r w:rsidRPr="00FB6F30">
              <w:rPr>
                <w:rFonts w:cstheme="minorHAnsi"/>
              </w:rPr>
              <w:t>Performance or rehearsal is for limited periods of time at a reduced level of loudness, using microphones for amplification if available.</w:t>
            </w:r>
          </w:p>
          <w:p w14:paraId="2C2A7F44" w14:textId="77777777" w:rsidR="00020EA3" w:rsidRPr="00FB6F30" w:rsidRDefault="00020EA3" w:rsidP="00020EA3">
            <w:pPr>
              <w:pStyle w:val="ListParagraph"/>
              <w:numPr>
                <w:ilvl w:val="0"/>
                <w:numId w:val="17"/>
              </w:numPr>
              <w:shd w:val="clear" w:color="auto" w:fill="FFFFFF"/>
              <w:spacing w:after="75"/>
              <w:ind w:left="1166" w:hanging="283"/>
              <w:rPr>
                <w:rFonts w:cstheme="minorHAnsi"/>
              </w:rPr>
            </w:pPr>
            <w:r w:rsidRPr="00FB6F30">
              <w:rPr>
                <w:rFonts w:cstheme="minorHAnsi"/>
              </w:rPr>
              <w:t>Limited numbers of people sing close together.</w:t>
            </w:r>
          </w:p>
          <w:p w14:paraId="7561315C" w14:textId="77777777" w:rsidR="00020EA3" w:rsidRPr="00FB6F30" w:rsidRDefault="00020EA3" w:rsidP="00020EA3">
            <w:pPr>
              <w:pStyle w:val="ListParagraph"/>
              <w:numPr>
                <w:ilvl w:val="0"/>
                <w:numId w:val="17"/>
              </w:numPr>
              <w:shd w:val="clear" w:color="auto" w:fill="FFFFFF"/>
              <w:ind w:left="1166" w:hanging="283"/>
              <w:rPr>
                <w:rFonts w:cstheme="minorHAnsi"/>
              </w:rPr>
            </w:pPr>
            <w:r w:rsidRPr="00FB6F30">
              <w:rPr>
                <w:rFonts w:cstheme="minorHAnsi"/>
              </w:rPr>
              <w:t>Singers are spaced at least 2 metres apart in all directions (at least 1 metre apart with additional measures in place)</w:t>
            </w:r>
          </w:p>
          <w:p w14:paraId="2CAF9893" w14:textId="77777777" w:rsidR="00020EA3" w:rsidRPr="00FB6F30" w:rsidRDefault="00020EA3" w:rsidP="00020EA3">
            <w:pPr>
              <w:pStyle w:val="ListParagraph"/>
              <w:rPr>
                <w:rFonts w:eastAsia="Times New Roman" w:cstheme="minorHAnsi"/>
                <w:lang w:val="en" w:eastAsia="en-GB"/>
              </w:rPr>
            </w:pPr>
          </w:p>
        </w:tc>
        <w:tc>
          <w:tcPr>
            <w:tcW w:w="2188" w:type="dxa"/>
          </w:tcPr>
          <w:p w14:paraId="677D0682" w14:textId="77777777" w:rsidR="009C3FAD" w:rsidRDefault="009C3FAD" w:rsidP="009C3FAD">
            <w:pPr>
              <w:rPr>
                <w:rFonts w:ascii="Calibri" w:eastAsia="Calibri" w:hAnsi="Calibri" w:cs="Calibri"/>
              </w:rPr>
            </w:pPr>
            <w:r>
              <w:rPr>
                <w:rFonts w:ascii="Calibri" w:eastAsia="Calibri" w:hAnsi="Calibri" w:cs="Calibri"/>
              </w:rPr>
              <w:lastRenderedPageBreak/>
              <w:t>Medium (Could be moved to low after initial days when procedures have been tested and embedded)</w:t>
            </w:r>
          </w:p>
        </w:tc>
      </w:tr>
      <w:tr w:rsidR="00F9262F" w14:paraId="5BFE865B" w14:textId="77777777" w:rsidTr="00AB53D1">
        <w:tc>
          <w:tcPr>
            <w:tcW w:w="1838" w:type="dxa"/>
          </w:tcPr>
          <w:p w14:paraId="4D2EBBE3" w14:textId="77777777" w:rsidR="00F9262F" w:rsidRDefault="00F9262F" w:rsidP="009C3FAD">
            <w:pPr>
              <w:rPr>
                <w:rFonts w:ascii="Calibri" w:eastAsia="Calibri" w:hAnsi="Calibri" w:cs="Calibri"/>
              </w:rPr>
            </w:pPr>
            <w:r>
              <w:t xml:space="preserve">Staff or children showing signs of COVID 19 / Confirmed case of </w:t>
            </w:r>
            <w:r>
              <w:lastRenderedPageBreak/>
              <w:t>COVID 19 and testing</w:t>
            </w:r>
          </w:p>
        </w:tc>
        <w:tc>
          <w:tcPr>
            <w:tcW w:w="2126" w:type="dxa"/>
          </w:tcPr>
          <w:p w14:paraId="14EAD71F" w14:textId="77777777" w:rsidR="00F9262F" w:rsidRDefault="00F9262F" w:rsidP="009C3FAD">
            <w:pPr>
              <w:rPr>
                <w:rFonts w:ascii="Calibri" w:eastAsia="Calibri" w:hAnsi="Calibri" w:cs="Calibri"/>
              </w:rPr>
            </w:pPr>
            <w:r>
              <w:rPr>
                <w:rFonts w:ascii="Calibri" w:eastAsia="Calibri" w:hAnsi="Calibri" w:cs="Calibri"/>
              </w:rPr>
              <w:lastRenderedPageBreak/>
              <w:t>That infection will be spread between more adults and children</w:t>
            </w:r>
          </w:p>
          <w:p w14:paraId="104B8A12" w14:textId="77777777" w:rsidR="00F9262F" w:rsidRDefault="00F9262F" w:rsidP="009C3FAD">
            <w:pPr>
              <w:rPr>
                <w:rFonts w:ascii="Calibri" w:eastAsia="Calibri" w:hAnsi="Calibri" w:cs="Calibri"/>
              </w:rPr>
            </w:pPr>
          </w:p>
          <w:p w14:paraId="3CFC84CB" w14:textId="77777777" w:rsidR="00F9262F" w:rsidRPr="008D3E80" w:rsidRDefault="00F9262F" w:rsidP="009C3FAD">
            <w:pPr>
              <w:rPr>
                <w:rFonts w:cstheme="minorHAnsi"/>
              </w:rPr>
            </w:pPr>
            <w:r w:rsidRPr="008D3E80">
              <w:rPr>
                <w:rFonts w:cstheme="minorHAnsi"/>
              </w:rPr>
              <w:lastRenderedPageBreak/>
              <w:t xml:space="preserve">Dealing with direct transmission (e.g. close contact with those sneezing/coughing) and indirect transmission (e.g. touching contaminated surfaces </w:t>
            </w:r>
          </w:p>
          <w:p w14:paraId="3E7F38B0" w14:textId="77777777" w:rsidR="00F9262F" w:rsidRDefault="00F9262F" w:rsidP="009C3FAD">
            <w:pPr>
              <w:rPr>
                <w:rFonts w:ascii="Calibri" w:eastAsia="Calibri" w:hAnsi="Calibri" w:cs="Calibri"/>
              </w:rPr>
            </w:pPr>
          </w:p>
        </w:tc>
        <w:tc>
          <w:tcPr>
            <w:tcW w:w="1134" w:type="dxa"/>
          </w:tcPr>
          <w:p w14:paraId="31AE82B8" w14:textId="77777777" w:rsidR="00F9262F" w:rsidRDefault="00F9262F" w:rsidP="009C3FAD">
            <w:pPr>
              <w:rPr>
                <w:rFonts w:ascii="Calibri" w:eastAsia="Calibri" w:hAnsi="Calibri" w:cs="Calibri"/>
              </w:rPr>
            </w:pPr>
            <w:r>
              <w:rPr>
                <w:rFonts w:ascii="Calibri" w:eastAsia="Calibri" w:hAnsi="Calibri" w:cs="Calibri"/>
              </w:rPr>
              <w:lastRenderedPageBreak/>
              <w:t>Staff</w:t>
            </w:r>
          </w:p>
          <w:p w14:paraId="0ED98AF6" w14:textId="77777777" w:rsidR="00F9262F" w:rsidRDefault="00F9262F" w:rsidP="009C3FAD">
            <w:pPr>
              <w:rPr>
                <w:rFonts w:ascii="Calibri" w:eastAsia="Calibri" w:hAnsi="Calibri" w:cs="Calibri"/>
              </w:rPr>
            </w:pPr>
            <w:r>
              <w:rPr>
                <w:rFonts w:ascii="Calibri" w:eastAsia="Calibri" w:hAnsi="Calibri" w:cs="Calibri"/>
              </w:rPr>
              <w:t>Children</w:t>
            </w:r>
          </w:p>
          <w:p w14:paraId="4AB4C919" w14:textId="77777777" w:rsidR="00F9262F" w:rsidRDefault="00F9262F" w:rsidP="009C3FAD">
            <w:pPr>
              <w:rPr>
                <w:rFonts w:ascii="Calibri" w:eastAsia="Calibri" w:hAnsi="Calibri" w:cs="Calibri"/>
              </w:rPr>
            </w:pPr>
            <w:r>
              <w:rPr>
                <w:rFonts w:ascii="Calibri" w:eastAsia="Calibri" w:hAnsi="Calibri" w:cs="Calibri"/>
              </w:rPr>
              <w:t>Parents</w:t>
            </w:r>
          </w:p>
        </w:tc>
        <w:tc>
          <w:tcPr>
            <w:tcW w:w="993" w:type="dxa"/>
          </w:tcPr>
          <w:p w14:paraId="149393BC" w14:textId="77777777" w:rsidR="00F9262F" w:rsidRDefault="00F9262F" w:rsidP="009C3FAD">
            <w:pPr>
              <w:rPr>
                <w:rFonts w:ascii="Calibri" w:eastAsia="Calibri" w:hAnsi="Calibri" w:cs="Calibri"/>
              </w:rPr>
            </w:pPr>
            <w:r>
              <w:rPr>
                <w:rFonts w:ascii="Calibri" w:eastAsia="Calibri" w:hAnsi="Calibri" w:cs="Calibri"/>
              </w:rPr>
              <w:t>High</w:t>
            </w:r>
          </w:p>
        </w:tc>
        <w:tc>
          <w:tcPr>
            <w:tcW w:w="9552" w:type="dxa"/>
            <w:gridSpan w:val="2"/>
          </w:tcPr>
          <w:p w14:paraId="7C9749FE" w14:textId="77777777" w:rsidR="00F9262F" w:rsidRDefault="00F9262F" w:rsidP="009C3FAD">
            <w:pPr>
              <w:shd w:val="clear" w:color="auto" w:fill="FFFFFF"/>
              <w:rPr>
                <w:rFonts w:cstheme="minorHAnsi"/>
                <w:b/>
                <w:color w:val="0B0C0C"/>
                <w:lang w:eastAsia="en-GB"/>
              </w:rPr>
            </w:pPr>
            <w:r w:rsidRPr="00D82EEF">
              <w:rPr>
                <w:rFonts w:cstheme="minorHAnsi"/>
                <w:b/>
                <w:color w:val="0B0C0C"/>
                <w:lang w:eastAsia="en-GB"/>
              </w:rPr>
              <w:t>Minimise contact with individuals who are unwell by ensuring that those who have coronavirus symptoms, or who have someone in their household who does, do not attend childcare settings, schools or colleges.</w:t>
            </w:r>
          </w:p>
          <w:p w14:paraId="52FE860A" w14:textId="77777777" w:rsidR="00F9262F" w:rsidRDefault="00F9262F" w:rsidP="009C3FAD">
            <w:pPr>
              <w:shd w:val="clear" w:color="auto" w:fill="FFFFFF"/>
              <w:rPr>
                <w:rFonts w:cstheme="minorHAnsi"/>
                <w:b/>
                <w:color w:val="0B0C0C"/>
                <w:lang w:eastAsia="en-GB"/>
              </w:rPr>
            </w:pPr>
          </w:p>
          <w:p w14:paraId="096915B6" w14:textId="77777777" w:rsidR="00F9262F" w:rsidRDefault="00F9262F" w:rsidP="009C3FAD">
            <w:pPr>
              <w:shd w:val="clear" w:color="auto" w:fill="FFFFFF"/>
              <w:rPr>
                <w:rFonts w:cstheme="minorHAnsi"/>
                <w:b/>
                <w:color w:val="0B0C0C"/>
                <w:lang w:eastAsia="en-GB"/>
              </w:rPr>
            </w:pPr>
            <w:r>
              <w:rPr>
                <w:rFonts w:cstheme="minorHAnsi"/>
                <w:b/>
                <w:color w:val="0B0C0C"/>
                <w:lang w:eastAsia="en-GB"/>
              </w:rPr>
              <w:t>Staff showing symptoms will go home</w:t>
            </w:r>
          </w:p>
          <w:p w14:paraId="1F72A60F" w14:textId="77777777" w:rsidR="00F9262F" w:rsidRDefault="00F9262F" w:rsidP="009C3FAD">
            <w:pPr>
              <w:shd w:val="clear" w:color="auto" w:fill="FFFFFF"/>
              <w:rPr>
                <w:rFonts w:cstheme="minorHAnsi"/>
                <w:b/>
                <w:color w:val="0B0C0C"/>
                <w:lang w:eastAsia="en-GB"/>
              </w:rPr>
            </w:pPr>
          </w:p>
          <w:p w14:paraId="0C59571B" w14:textId="77777777" w:rsidR="00F9262F" w:rsidRPr="00D82EEF" w:rsidRDefault="00F9262F" w:rsidP="009C3FAD">
            <w:pPr>
              <w:shd w:val="clear" w:color="auto" w:fill="FFFFFF"/>
              <w:rPr>
                <w:rFonts w:cstheme="minorHAnsi"/>
                <w:b/>
                <w:color w:val="0B0C0C"/>
                <w:lang w:eastAsia="en-GB"/>
              </w:rPr>
            </w:pPr>
            <w:r>
              <w:rPr>
                <w:rFonts w:cstheme="minorHAnsi"/>
                <w:b/>
                <w:color w:val="0B0C0C"/>
                <w:lang w:eastAsia="en-GB"/>
              </w:rPr>
              <w:t>Children showing symptoms will be brought to Heads office and await being collected. If they use the to</w:t>
            </w:r>
            <w:r w:rsidR="0023148E">
              <w:rPr>
                <w:rFonts w:cstheme="minorHAnsi"/>
                <w:b/>
                <w:color w:val="0B0C0C"/>
                <w:lang w:eastAsia="en-GB"/>
              </w:rPr>
              <w:t>ilet whilst awaiting collection</w:t>
            </w:r>
            <w:r>
              <w:rPr>
                <w:rFonts w:cstheme="minorHAnsi"/>
                <w:b/>
                <w:color w:val="0B0C0C"/>
                <w:lang w:eastAsia="en-GB"/>
              </w:rPr>
              <w:t xml:space="preserve"> </w:t>
            </w:r>
            <w:r w:rsidR="0023148E">
              <w:rPr>
                <w:rFonts w:cstheme="minorHAnsi"/>
                <w:b/>
                <w:color w:val="0B0C0C"/>
                <w:lang w:eastAsia="en-GB"/>
              </w:rPr>
              <w:t xml:space="preserve">this will be cleaned which </w:t>
            </w:r>
            <w:r>
              <w:rPr>
                <w:rFonts w:cstheme="minorHAnsi"/>
                <w:b/>
                <w:color w:val="0B0C0C"/>
                <w:lang w:eastAsia="en-GB"/>
              </w:rPr>
              <w:t>will be organised by the Head</w:t>
            </w:r>
          </w:p>
          <w:p w14:paraId="5A6F6F7D" w14:textId="77777777" w:rsidR="00F9262F" w:rsidRDefault="00F9262F" w:rsidP="009C3FAD"/>
          <w:p w14:paraId="0014EF99" w14:textId="77777777" w:rsidR="00F9262F" w:rsidRDefault="00F9262F" w:rsidP="009C3FAD">
            <w:r>
              <w:t>Follow guidance as stated in “Coronavirus (COVID-19) : implementing protective measures in education and childcare settings”</w:t>
            </w:r>
          </w:p>
          <w:p w14:paraId="3E386440" w14:textId="77777777" w:rsidR="00F9262F" w:rsidRDefault="00F9262F" w:rsidP="009C3FAD"/>
          <w:p w14:paraId="146AB06A" w14:textId="77777777" w:rsidR="00F9262F" w:rsidRDefault="00F9262F" w:rsidP="009C3FAD">
            <w:pPr>
              <w:rPr>
                <w:rFonts w:ascii="Calibri" w:eastAsia="Calibri" w:hAnsi="Calibri" w:cs="Calibri"/>
              </w:rPr>
            </w:pPr>
            <w:r>
              <w:t>SEE ANNEX 1 FOR RELEVANT SECTION</w:t>
            </w:r>
          </w:p>
        </w:tc>
      </w:tr>
    </w:tbl>
    <w:p w14:paraId="4E754592" w14:textId="77777777" w:rsidR="00E253CB" w:rsidRDefault="00E253CB" w:rsidP="00E253CB">
      <w:pPr>
        <w:rPr>
          <w:rFonts w:cstheme="minorHAnsi"/>
          <w:b/>
          <w:u w:val="single"/>
        </w:rPr>
      </w:pPr>
    </w:p>
    <w:p w14:paraId="03FADD31" w14:textId="77777777" w:rsidR="0036401F" w:rsidRDefault="0036401F" w:rsidP="00E253CB">
      <w:pPr>
        <w:rPr>
          <w:rFonts w:cstheme="minorHAnsi"/>
          <w:b/>
          <w:u w:val="single"/>
        </w:rPr>
      </w:pPr>
    </w:p>
    <w:p w14:paraId="4A044A89" w14:textId="77777777" w:rsidR="0036401F" w:rsidRDefault="0036401F" w:rsidP="00E253CB">
      <w:pPr>
        <w:rPr>
          <w:rFonts w:cstheme="minorHAnsi"/>
          <w:b/>
          <w:u w:val="single"/>
        </w:rPr>
      </w:pPr>
    </w:p>
    <w:p w14:paraId="21AC4A48" w14:textId="77777777" w:rsidR="00E253CB" w:rsidRPr="002979CF" w:rsidRDefault="00E253CB" w:rsidP="00E253CB">
      <w:pPr>
        <w:rPr>
          <w:rFonts w:cstheme="minorHAnsi"/>
          <w:b/>
          <w:u w:val="single"/>
        </w:rPr>
      </w:pPr>
      <w:r w:rsidRPr="002979CF">
        <w:rPr>
          <w:rFonts w:cstheme="minorHAnsi"/>
          <w:b/>
          <w:u w:val="single"/>
        </w:rPr>
        <w:t>ANNEXE 1</w:t>
      </w:r>
    </w:p>
    <w:p w14:paraId="69AA5DD5" w14:textId="77777777" w:rsidR="00E253CB" w:rsidRPr="002979CF" w:rsidRDefault="00E253CB" w:rsidP="00E253CB">
      <w:pPr>
        <w:pStyle w:val="Default"/>
        <w:rPr>
          <w:rFonts w:asciiTheme="minorHAnsi" w:hAnsiTheme="minorHAnsi" w:cstheme="minorHAnsi"/>
          <w:sz w:val="22"/>
          <w:szCs w:val="22"/>
        </w:rPr>
      </w:pPr>
      <w:r w:rsidRPr="002979CF">
        <w:rPr>
          <w:rFonts w:asciiTheme="minorHAnsi" w:hAnsiTheme="minorHAnsi" w:cstheme="minorHAnsi"/>
          <w:sz w:val="22"/>
          <w:szCs w:val="22"/>
        </w:rPr>
        <w:t xml:space="preserve">All school staff and pupils can access The NHS Test and Trace testing system, used to test symptomatic people (using a ‘polymerase chain reaction (PCR) test’). If a pupil who has attended school, or a staff member, receives a positive PCR </w:t>
      </w:r>
      <w:r>
        <w:rPr>
          <w:rFonts w:asciiTheme="minorHAnsi" w:hAnsiTheme="minorHAnsi" w:cstheme="minorHAnsi"/>
          <w:sz w:val="22"/>
          <w:szCs w:val="22"/>
        </w:rPr>
        <w:t>test having developed symptoms.</w:t>
      </w:r>
    </w:p>
    <w:p w14:paraId="47DE9EA1" w14:textId="77777777" w:rsidR="00E253CB" w:rsidRPr="002979CF" w:rsidRDefault="00E253CB" w:rsidP="00E253CB">
      <w:pPr>
        <w:pStyle w:val="Default"/>
        <w:rPr>
          <w:rFonts w:asciiTheme="minorHAnsi" w:hAnsiTheme="minorHAnsi" w:cstheme="minorHAnsi"/>
          <w:sz w:val="22"/>
          <w:szCs w:val="22"/>
        </w:rPr>
      </w:pPr>
      <w:r w:rsidRPr="002979CF">
        <w:rPr>
          <w:rFonts w:asciiTheme="minorHAnsi" w:hAnsiTheme="minorHAnsi" w:cstheme="minorHAnsi"/>
          <w:sz w:val="22"/>
          <w:szCs w:val="22"/>
        </w:rPr>
        <w:t xml:space="preserve">Schools must ensure they understand the NHS Test and Trace process. </w:t>
      </w:r>
    </w:p>
    <w:p w14:paraId="42784FB2" w14:textId="77777777" w:rsidR="00E253CB" w:rsidRPr="002979CF" w:rsidRDefault="00E253CB" w:rsidP="00E253CB">
      <w:pPr>
        <w:pStyle w:val="Default"/>
        <w:rPr>
          <w:rFonts w:asciiTheme="minorHAnsi" w:hAnsiTheme="minorHAnsi" w:cstheme="minorHAnsi"/>
          <w:sz w:val="22"/>
          <w:szCs w:val="22"/>
        </w:rPr>
      </w:pPr>
    </w:p>
    <w:p w14:paraId="1C9624E6" w14:textId="77777777" w:rsidR="00E253CB" w:rsidRPr="002979CF" w:rsidRDefault="00E253CB" w:rsidP="00E253CB">
      <w:pPr>
        <w:pStyle w:val="Default"/>
        <w:rPr>
          <w:rFonts w:asciiTheme="minorHAnsi" w:hAnsiTheme="minorHAnsi" w:cstheme="minorHAnsi"/>
          <w:sz w:val="22"/>
          <w:szCs w:val="22"/>
        </w:rPr>
      </w:pPr>
      <w:r w:rsidRPr="002979CF">
        <w:rPr>
          <w:rFonts w:asciiTheme="minorHAnsi" w:hAnsiTheme="minorHAnsi" w:cstheme="minorHAnsi"/>
          <w:sz w:val="22"/>
          <w:szCs w:val="22"/>
        </w:rPr>
        <w:t xml:space="preserve">Schools must also ensure that staff members and parents/carers understand that they will need to be ready and willing to: </w:t>
      </w:r>
    </w:p>
    <w:p w14:paraId="47125F1A" w14:textId="77777777" w:rsidR="00E253CB" w:rsidRPr="002979CF" w:rsidRDefault="00E253CB" w:rsidP="00E253CB">
      <w:pPr>
        <w:pStyle w:val="Default"/>
        <w:rPr>
          <w:rFonts w:asciiTheme="minorHAnsi" w:hAnsiTheme="minorHAnsi" w:cstheme="minorHAnsi"/>
          <w:sz w:val="22"/>
          <w:szCs w:val="22"/>
        </w:rPr>
      </w:pPr>
      <w:r w:rsidRPr="002979CF">
        <w:rPr>
          <w:rFonts w:asciiTheme="minorHAnsi" w:hAnsiTheme="minorHAnsi" w:cstheme="minorHAnsi"/>
          <w:sz w:val="22"/>
          <w:szCs w:val="22"/>
        </w:rPr>
        <w:t xml:space="preserve">• book a PCR test if they or their child are displaying symptoms. The main symptoms are a high temperature, a new continuous cough and/or a loss or change to your sense of smell or taste. Staff and pupils must not come into the school if they have symptoms and must be sent home to self-isolate if they develop them in school. All children can be tested if they have symptoms, including children under 5, but children aged 11 and under will need to be helped by their parents or carers if using a home testing kit </w:t>
      </w:r>
    </w:p>
    <w:p w14:paraId="26D7303A" w14:textId="77777777" w:rsidR="00E253CB" w:rsidRPr="002979CF" w:rsidRDefault="00E253CB" w:rsidP="00E253CB">
      <w:pPr>
        <w:pStyle w:val="Default"/>
        <w:rPr>
          <w:rFonts w:asciiTheme="minorHAnsi" w:hAnsiTheme="minorHAnsi" w:cstheme="minorHAnsi"/>
          <w:sz w:val="22"/>
          <w:szCs w:val="22"/>
        </w:rPr>
      </w:pPr>
      <w:r w:rsidRPr="002979CF">
        <w:rPr>
          <w:rFonts w:asciiTheme="minorHAnsi" w:hAnsiTheme="minorHAnsi" w:cstheme="minorHAnsi"/>
          <w:sz w:val="22"/>
          <w:szCs w:val="22"/>
        </w:rPr>
        <w:t xml:space="preserve">• provide details of anyone they or their child have been in close contact with if they were to test positive for coronavirus (COVID-19) or if asked by NHS Test and Trace </w:t>
      </w:r>
    </w:p>
    <w:p w14:paraId="2861FB5C" w14:textId="77777777" w:rsidR="00E253CB" w:rsidRPr="002979CF" w:rsidRDefault="00E253CB" w:rsidP="00E253CB">
      <w:pPr>
        <w:pStyle w:val="Default"/>
        <w:rPr>
          <w:rFonts w:asciiTheme="minorHAnsi" w:hAnsiTheme="minorHAnsi" w:cstheme="minorHAnsi"/>
          <w:sz w:val="22"/>
          <w:szCs w:val="22"/>
        </w:rPr>
      </w:pPr>
      <w:r w:rsidRPr="002979CF">
        <w:rPr>
          <w:rFonts w:asciiTheme="minorHAnsi" w:hAnsiTheme="minorHAnsi" w:cstheme="minorHAnsi"/>
          <w:sz w:val="22"/>
          <w:szCs w:val="22"/>
        </w:rPr>
        <w:t>• self-isolate if they have been in close contact with someone who tests positive for coronavirus (COVID-19), or if anyone in their household develops symptoms of coronavirus (COVID-19), or if they are required to do so having recently travelled from certain other countries. Secondary schools participating in the rapid a</w:t>
      </w:r>
      <w:r>
        <w:rPr>
          <w:rFonts w:asciiTheme="minorHAnsi" w:hAnsiTheme="minorHAnsi" w:cstheme="minorHAnsi"/>
          <w:sz w:val="22"/>
          <w:szCs w:val="22"/>
        </w:rPr>
        <w:t>s</w:t>
      </w:r>
      <w:r w:rsidRPr="002979CF">
        <w:rPr>
          <w:rFonts w:asciiTheme="minorHAnsi" w:hAnsiTheme="minorHAnsi" w:cstheme="minorHAnsi"/>
          <w:sz w:val="22"/>
          <w:szCs w:val="22"/>
        </w:rPr>
        <w:t xml:space="preserve">ymptomatic testing should follow the Mass asymptomatic testing: schools and colleges guidance for handling any positive tests as a result of that programme. Where consent is not given for a secondary-age pupil who has been a close contact of the positive case to participate in asymptomatic testing, the pupil must self-isolate. </w:t>
      </w:r>
    </w:p>
    <w:p w14:paraId="51F4CD8A" w14:textId="77777777" w:rsidR="00E253CB" w:rsidRPr="002979CF" w:rsidRDefault="00E253CB" w:rsidP="00E253CB">
      <w:pPr>
        <w:pStyle w:val="Default"/>
        <w:rPr>
          <w:rFonts w:asciiTheme="minorHAnsi" w:hAnsiTheme="minorHAnsi" w:cstheme="minorHAnsi"/>
          <w:sz w:val="22"/>
          <w:szCs w:val="22"/>
        </w:rPr>
      </w:pPr>
    </w:p>
    <w:p w14:paraId="377E0E29" w14:textId="77777777" w:rsidR="00E253CB" w:rsidRPr="002979CF" w:rsidRDefault="00E253CB" w:rsidP="00E253CB">
      <w:pPr>
        <w:pStyle w:val="Default"/>
        <w:rPr>
          <w:rFonts w:asciiTheme="minorHAnsi" w:hAnsiTheme="minorHAnsi" w:cstheme="minorHAnsi"/>
          <w:sz w:val="22"/>
          <w:szCs w:val="22"/>
        </w:rPr>
      </w:pPr>
      <w:r w:rsidRPr="002979CF">
        <w:rPr>
          <w:rFonts w:asciiTheme="minorHAnsi" w:hAnsiTheme="minorHAnsi" w:cstheme="minorHAnsi"/>
          <w:sz w:val="22"/>
          <w:szCs w:val="22"/>
        </w:rPr>
        <w:t xml:space="preserve">Anyone who displays symptoms of coronavirus (COVID-19) can and should get a test. PCR tests can be booked online through the NHS testing and tracing for coronavirus website, or ordered by telephone via NHS 119 for those without access to the internet. Essential workers, which includes anyone involved in education or childcare, have priority access to testing. The government will ensure that it is as easy as possible to get a test through a wide range of routes that are locally accessible, fast and convenient. We will release more details on new PCR testing avenues as and when they become available and will work with schools so they understand the quickest and easiest way to get a test. </w:t>
      </w:r>
    </w:p>
    <w:p w14:paraId="79F20B5D" w14:textId="77777777" w:rsidR="00E253CB" w:rsidRPr="002979CF" w:rsidRDefault="00E253CB" w:rsidP="00E253CB">
      <w:pPr>
        <w:pStyle w:val="Default"/>
        <w:rPr>
          <w:rFonts w:asciiTheme="minorHAnsi" w:hAnsiTheme="minorHAnsi" w:cstheme="minorHAnsi"/>
          <w:sz w:val="22"/>
          <w:szCs w:val="22"/>
        </w:rPr>
      </w:pPr>
      <w:r w:rsidRPr="002979CF">
        <w:rPr>
          <w:rFonts w:asciiTheme="minorHAnsi" w:hAnsiTheme="minorHAnsi" w:cstheme="minorHAnsi"/>
          <w:sz w:val="22"/>
          <w:szCs w:val="22"/>
        </w:rPr>
        <w:lastRenderedPageBreak/>
        <w:t xml:space="preserve">The test kits sent to schools are provided to be used in the exceptional circumstance that an individual becomes symptomatic and schools believe they may have barriers to accessing testing elsewhere. It is for schools to determine how to prioritise the distribution of their test kits in order to minimise the impact of the virus on the education of their pupils. </w:t>
      </w:r>
    </w:p>
    <w:p w14:paraId="55AAF222" w14:textId="77777777" w:rsidR="00E253CB" w:rsidRPr="002979CF" w:rsidRDefault="00E253CB" w:rsidP="00E253CB">
      <w:pPr>
        <w:pStyle w:val="Default"/>
        <w:rPr>
          <w:rFonts w:asciiTheme="minorHAnsi" w:hAnsiTheme="minorHAnsi" w:cstheme="minorHAnsi"/>
          <w:sz w:val="22"/>
          <w:szCs w:val="22"/>
        </w:rPr>
      </w:pPr>
      <w:r w:rsidRPr="002979CF">
        <w:rPr>
          <w:rFonts w:asciiTheme="minorHAnsi" w:hAnsiTheme="minorHAnsi" w:cstheme="minorHAnsi"/>
          <w:sz w:val="22"/>
          <w:szCs w:val="22"/>
        </w:rPr>
        <w:t xml:space="preserve">These kits can be given directly to staff or parents and carers collecting a child who has developed symptoms at school. In particular, these test kits will also help ensure that symptomatic staff can also get a test and if they test negative, can return to work as soon as they no longer have symptoms of coronavirus (COVID-19). Further information is provided in our guidance </w:t>
      </w:r>
      <w:proofErr w:type="gramStart"/>
      <w:r w:rsidRPr="002979CF">
        <w:rPr>
          <w:rFonts w:asciiTheme="minorHAnsi" w:hAnsiTheme="minorHAnsi" w:cstheme="minorHAnsi"/>
          <w:sz w:val="22"/>
          <w:szCs w:val="22"/>
          <w:u w:val="single"/>
        </w:rPr>
        <w:t>Coronavirus(</w:t>
      </w:r>
      <w:proofErr w:type="gramEnd"/>
      <w:r w:rsidRPr="002979CF">
        <w:rPr>
          <w:rFonts w:asciiTheme="minorHAnsi" w:hAnsiTheme="minorHAnsi" w:cstheme="minorHAnsi"/>
          <w:sz w:val="22"/>
          <w:szCs w:val="22"/>
          <w:u w:val="single"/>
        </w:rPr>
        <w:t>COVID-19):</w:t>
      </w:r>
      <w:proofErr w:type="spellStart"/>
      <w:r w:rsidRPr="002979CF">
        <w:rPr>
          <w:rFonts w:asciiTheme="minorHAnsi" w:hAnsiTheme="minorHAnsi" w:cstheme="minorHAnsi"/>
          <w:sz w:val="22"/>
          <w:szCs w:val="22"/>
          <w:u w:val="single"/>
        </w:rPr>
        <w:t>testkitsforschoolsandFEproviders</w:t>
      </w:r>
      <w:proofErr w:type="spellEnd"/>
      <w:r w:rsidRPr="002979CF">
        <w:rPr>
          <w:rFonts w:asciiTheme="minorHAnsi" w:hAnsiTheme="minorHAnsi" w:cstheme="minorHAnsi"/>
          <w:sz w:val="22"/>
          <w:szCs w:val="22"/>
        </w:rPr>
        <w:t>.</w:t>
      </w:r>
    </w:p>
    <w:p w14:paraId="1A17EC3A" w14:textId="77777777" w:rsidR="00E253CB" w:rsidRPr="002979CF" w:rsidRDefault="00E253CB" w:rsidP="00E253CB">
      <w:pPr>
        <w:pStyle w:val="Default"/>
        <w:rPr>
          <w:rFonts w:asciiTheme="minorHAnsi" w:hAnsiTheme="minorHAnsi" w:cstheme="minorHAnsi"/>
          <w:color w:val="auto"/>
          <w:sz w:val="22"/>
          <w:szCs w:val="22"/>
        </w:rPr>
      </w:pPr>
    </w:p>
    <w:p w14:paraId="22CE39CD" w14:textId="77777777" w:rsidR="00E253CB" w:rsidRPr="002979CF" w:rsidRDefault="00E253CB" w:rsidP="00E253CB">
      <w:pPr>
        <w:pStyle w:val="Default"/>
        <w:rPr>
          <w:rFonts w:asciiTheme="minorHAnsi" w:hAnsiTheme="minorHAnsi" w:cstheme="minorHAnsi"/>
          <w:color w:val="auto"/>
          <w:sz w:val="22"/>
          <w:szCs w:val="22"/>
        </w:rPr>
      </w:pPr>
      <w:r w:rsidRPr="002979CF">
        <w:rPr>
          <w:rFonts w:asciiTheme="minorHAnsi" w:hAnsiTheme="minorHAnsi" w:cstheme="minorHAnsi"/>
          <w:sz w:val="22"/>
          <w:szCs w:val="22"/>
        </w:rPr>
        <w:t>Schools should ask parents of children attending school and staff to inform them immediately of the results of any tests taken outside school and follow this guidance.</w:t>
      </w:r>
    </w:p>
    <w:p w14:paraId="5C8C20F2" w14:textId="77777777" w:rsidR="00E253CB" w:rsidRPr="002979CF" w:rsidRDefault="00E253CB" w:rsidP="00E253CB">
      <w:pPr>
        <w:pStyle w:val="Default"/>
        <w:rPr>
          <w:rFonts w:asciiTheme="minorHAnsi" w:hAnsiTheme="minorHAnsi" w:cstheme="minorHAnsi"/>
          <w:sz w:val="22"/>
          <w:szCs w:val="22"/>
        </w:rPr>
      </w:pPr>
      <w:r w:rsidRPr="002979CF">
        <w:rPr>
          <w:rFonts w:asciiTheme="minorHAnsi" w:hAnsiTheme="minorHAnsi" w:cstheme="minorHAnsi"/>
          <w:sz w:val="22"/>
          <w:szCs w:val="22"/>
        </w:rPr>
        <w:t xml:space="preserve">1. If someone with symptoms tests negative for coronavirus (COVID-19), then they should stay at home until they are recovered as usual from their illness but can safely return thereafter. The only exception to return following a negative test result is where an individual is separately identified as a close contact of a confirmed case, when they will need to self-isolate for 10 days from the date of that contact. </w:t>
      </w:r>
    </w:p>
    <w:p w14:paraId="06D8DBF4" w14:textId="77777777" w:rsidR="00E253CB" w:rsidRPr="002979CF" w:rsidRDefault="00E253CB" w:rsidP="00E253CB">
      <w:pPr>
        <w:pStyle w:val="Default"/>
        <w:rPr>
          <w:rFonts w:asciiTheme="minorHAnsi" w:hAnsiTheme="minorHAnsi" w:cstheme="minorHAnsi"/>
          <w:sz w:val="22"/>
          <w:szCs w:val="22"/>
        </w:rPr>
      </w:pPr>
      <w:r w:rsidRPr="002979CF">
        <w:rPr>
          <w:rFonts w:asciiTheme="minorHAnsi" w:hAnsiTheme="minorHAnsi" w:cstheme="minorHAnsi"/>
          <w:sz w:val="22"/>
          <w:szCs w:val="22"/>
        </w:rPr>
        <w:t xml:space="preserve">2. If someone with symptoms tests positive, they should follow the guidance for households with possible or confirmed coronavirus (COVID-19) infection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continue to self-isolate until their temperature returns to normal. Other members of their household should all self-isolate for the full 10 days from the day after the individual tested positive. </w:t>
      </w:r>
    </w:p>
    <w:p w14:paraId="487AD2AB" w14:textId="77777777" w:rsidR="00D82EEF" w:rsidRPr="00D82EEF" w:rsidRDefault="00D82EEF" w:rsidP="00E253CB">
      <w:pPr>
        <w:rPr>
          <w:b/>
          <w:u w:val="single"/>
        </w:rPr>
      </w:pPr>
    </w:p>
    <w:sectPr w:rsidR="00D82EEF" w:rsidRPr="00D82EEF" w:rsidSect="006F45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94E"/>
    <w:multiLevelType w:val="hybridMultilevel"/>
    <w:tmpl w:val="46EE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375AA"/>
    <w:multiLevelType w:val="multilevel"/>
    <w:tmpl w:val="A282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23D9E"/>
    <w:multiLevelType w:val="multilevel"/>
    <w:tmpl w:val="1E14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06838"/>
    <w:multiLevelType w:val="hybridMultilevel"/>
    <w:tmpl w:val="2644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F790A"/>
    <w:multiLevelType w:val="multilevel"/>
    <w:tmpl w:val="839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A0FB4"/>
    <w:multiLevelType w:val="hybridMultilevel"/>
    <w:tmpl w:val="40F8E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6B34D5"/>
    <w:multiLevelType w:val="multilevel"/>
    <w:tmpl w:val="07DC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F2109"/>
    <w:multiLevelType w:val="hybridMultilevel"/>
    <w:tmpl w:val="B602F2EC"/>
    <w:lvl w:ilvl="0" w:tplc="5D32C0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A4C72"/>
    <w:multiLevelType w:val="hybridMultilevel"/>
    <w:tmpl w:val="E2C8B0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A6466"/>
    <w:multiLevelType w:val="hybridMultilevel"/>
    <w:tmpl w:val="6B527F38"/>
    <w:lvl w:ilvl="0" w:tplc="82DCD2D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F3117D"/>
    <w:multiLevelType w:val="multilevel"/>
    <w:tmpl w:val="1F52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D346E9"/>
    <w:multiLevelType w:val="multilevel"/>
    <w:tmpl w:val="5A56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371843"/>
    <w:multiLevelType w:val="multilevel"/>
    <w:tmpl w:val="D91ED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187F57"/>
    <w:multiLevelType w:val="hybridMultilevel"/>
    <w:tmpl w:val="1ABABFF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5" w15:restartNumberingAfterBreak="0">
    <w:nsid w:val="73CA4FA2"/>
    <w:multiLevelType w:val="hybridMultilevel"/>
    <w:tmpl w:val="77603B3E"/>
    <w:lvl w:ilvl="0" w:tplc="B5FE79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473CF"/>
    <w:multiLevelType w:val="hybridMultilevel"/>
    <w:tmpl w:val="1E06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3"/>
  </w:num>
  <w:num w:numId="5">
    <w:abstractNumId w:val="5"/>
  </w:num>
  <w:num w:numId="6">
    <w:abstractNumId w:val="11"/>
  </w:num>
  <w:num w:numId="7">
    <w:abstractNumId w:val="6"/>
  </w:num>
  <w:num w:numId="8">
    <w:abstractNumId w:val="4"/>
  </w:num>
  <w:num w:numId="9">
    <w:abstractNumId w:val="16"/>
  </w:num>
  <w:num w:numId="10">
    <w:abstractNumId w:val="0"/>
  </w:num>
  <w:num w:numId="11">
    <w:abstractNumId w:val="12"/>
  </w:num>
  <w:num w:numId="12">
    <w:abstractNumId w:val="7"/>
  </w:num>
  <w:num w:numId="13">
    <w:abstractNumId w:val="1"/>
  </w:num>
  <w:num w:numId="14">
    <w:abstractNumId w:val="2"/>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A3"/>
    <w:rsid w:val="00012C45"/>
    <w:rsid w:val="00020EA3"/>
    <w:rsid w:val="00062440"/>
    <w:rsid w:val="00086139"/>
    <w:rsid w:val="00100128"/>
    <w:rsid w:val="001007FF"/>
    <w:rsid w:val="00191483"/>
    <w:rsid w:val="0019289F"/>
    <w:rsid w:val="001B128B"/>
    <w:rsid w:val="001D1AE6"/>
    <w:rsid w:val="002050EB"/>
    <w:rsid w:val="00222B7E"/>
    <w:rsid w:val="0023148E"/>
    <w:rsid w:val="00231708"/>
    <w:rsid w:val="002372AA"/>
    <w:rsid w:val="00270F73"/>
    <w:rsid w:val="002A0803"/>
    <w:rsid w:val="002B6634"/>
    <w:rsid w:val="002E2750"/>
    <w:rsid w:val="002F0BDF"/>
    <w:rsid w:val="00303A6D"/>
    <w:rsid w:val="00335888"/>
    <w:rsid w:val="003544EB"/>
    <w:rsid w:val="00357F5E"/>
    <w:rsid w:val="0036401F"/>
    <w:rsid w:val="003A6C05"/>
    <w:rsid w:val="003E0EB1"/>
    <w:rsid w:val="004132B2"/>
    <w:rsid w:val="00431185"/>
    <w:rsid w:val="004361D2"/>
    <w:rsid w:val="0044142C"/>
    <w:rsid w:val="004D2D98"/>
    <w:rsid w:val="004D3215"/>
    <w:rsid w:val="004D3CFA"/>
    <w:rsid w:val="004D7749"/>
    <w:rsid w:val="005067E6"/>
    <w:rsid w:val="00593D81"/>
    <w:rsid w:val="006071F6"/>
    <w:rsid w:val="00665B2A"/>
    <w:rsid w:val="00691038"/>
    <w:rsid w:val="006A3598"/>
    <w:rsid w:val="006E033D"/>
    <w:rsid w:val="006E615E"/>
    <w:rsid w:val="006F44BF"/>
    <w:rsid w:val="006F45A3"/>
    <w:rsid w:val="0072050A"/>
    <w:rsid w:val="00721B9C"/>
    <w:rsid w:val="00741A15"/>
    <w:rsid w:val="00742ACD"/>
    <w:rsid w:val="00743D09"/>
    <w:rsid w:val="007F5226"/>
    <w:rsid w:val="00851B6F"/>
    <w:rsid w:val="009511F6"/>
    <w:rsid w:val="00980AE0"/>
    <w:rsid w:val="00981222"/>
    <w:rsid w:val="0098398B"/>
    <w:rsid w:val="00990A97"/>
    <w:rsid w:val="009C3FAD"/>
    <w:rsid w:val="009D5699"/>
    <w:rsid w:val="009E4614"/>
    <w:rsid w:val="00A11CA9"/>
    <w:rsid w:val="00A2754B"/>
    <w:rsid w:val="00A66AFD"/>
    <w:rsid w:val="00A67588"/>
    <w:rsid w:val="00A87113"/>
    <w:rsid w:val="00AB2322"/>
    <w:rsid w:val="00AB53D1"/>
    <w:rsid w:val="00B149D9"/>
    <w:rsid w:val="00B4109C"/>
    <w:rsid w:val="00B72422"/>
    <w:rsid w:val="00B762BB"/>
    <w:rsid w:val="00B84BDA"/>
    <w:rsid w:val="00B9356A"/>
    <w:rsid w:val="00BC1997"/>
    <w:rsid w:val="00BC2AF5"/>
    <w:rsid w:val="00BC3BD0"/>
    <w:rsid w:val="00BD776E"/>
    <w:rsid w:val="00BE2494"/>
    <w:rsid w:val="00C93C88"/>
    <w:rsid w:val="00CA7366"/>
    <w:rsid w:val="00CB6095"/>
    <w:rsid w:val="00CC2F5C"/>
    <w:rsid w:val="00CE03E1"/>
    <w:rsid w:val="00CE664B"/>
    <w:rsid w:val="00D76B37"/>
    <w:rsid w:val="00D82EEF"/>
    <w:rsid w:val="00D90D15"/>
    <w:rsid w:val="00DB0455"/>
    <w:rsid w:val="00DC26D9"/>
    <w:rsid w:val="00DE3546"/>
    <w:rsid w:val="00DE5C67"/>
    <w:rsid w:val="00E206F4"/>
    <w:rsid w:val="00E253CB"/>
    <w:rsid w:val="00E644BD"/>
    <w:rsid w:val="00E675AE"/>
    <w:rsid w:val="00E67C11"/>
    <w:rsid w:val="00E83C5D"/>
    <w:rsid w:val="00E90E46"/>
    <w:rsid w:val="00EB3661"/>
    <w:rsid w:val="00EF5BD9"/>
    <w:rsid w:val="00EF7421"/>
    <w:rsid w:val="00EF7E54"/>
    <w:rsid w:val="00F14940"/>
    <w:rsid w:val="00F52F61"/>
    <w:rsid w:val="00F7132E"/>
    <w:rsid w:val="00F832F4"/>
    <w:rsid w:val="00F84B01"/>
    <w:rsid w:val="00F9262F"/>
    <w:rsid w:val="00F96912"/>
    <w:rsid w:val="00FA161B"/>
    <w:rsid w:val="00FA455E"/>
    <w:rsid w:val="00FB6183"/>
    <w:rsid w:val="00FB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FA15"/>
  <w15:chartTrackingRefBased/>
  <w15:docId w15:val="{B059B513-5302-421B-9854-A20D7EA2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2E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B37"/>
    <w:pPr>
      <w:ind w:left="720"/>
      <w:contextualSpacing/>
    </w:pPr>
  </w:style>
  <w:style w:type="character" w:customStyle="1" w:styleId="Heading3Char">
    <w:name w:val="Heading 3 Char"/>
    <w:basedOn w:val="DefaultParagraphFont"/>
    <w:link w:val="Heading3"/>
    <w:uiPriority w:val="9"/>
    <w:rsid w:val="00D82EE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82E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2EEF"/>
    <w:rPr>
      <w:color w:val="0000FF"/>
      <w:u w:val="single"/>
    </w:rPr>
  </w:style>
  <w:style w:type="paragraph" w:styleId="BalloonText">
    <w:name w:val="Balloon Text"/>
    <w:basedOn w:val="Normal"/>
    <w:link w:val="BalloonTextChar"/>
    <w:uiPriority w:val="99"/>
    <w:semiHidden/>
    <w:unhideWhenUsed/>
    <w:rsid w:val="00DB0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55"/>
    <w:rPr>
      <w:rFonts w:ascii="Segoe UI" w:hAnsi="Segoe UI" w:cs="Segoe UI"/>
      <w:sz w:val="18"/>
      <w:szCs w:val="18"/>
    </w:rPr>
  </w:style>
  <w:style w:type="paragraph" w:customStyle="1" w:styleId="Default">
    <w:name w:val="Default"/>
    <w:rsid w:val="00E253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29110">
      <w:bodyDiv w:val="1"/>
      <w:marLeft w:val="0"/>
      <w:marRight w:val="0"/>
      <w:marTop w:val="0"/>
      <w:marBottom w:val="0"/>
      <w:divBdr>
        <w:top w:val="none" w:sz="0" w:space="0" w:color="auto"/>
        <w:left w:val="none" w:sz="0" w:space="0" w:color="auto"/>
        <w:bottom w:val="none" w:sz="0" w:space="0" w:color="auto"/>
        <w:right w:val="none" w:sz="0" w:space="0" w:color="auto"/>
      </w:divBdr>
    </w:div>
    <w:div w:id="1059673890">
      <w:bodyDiv w:val="1"/>
      <w:marLeft w:val="0"/>
      <w:marRight w:val="0"/>
      <w:marTop w:val="0"/>
      <w:marBottom w:val="0"/>
      <w:divBdr>
        <w:top w:val="none" w:sz="0" w:space="0" w:color="auto"/>
        <w:left w:val="none" w:sz="0" w:space="0" w:color="auto"/>
        <w:bottom w:val="none" w:sz="0" w:space="0" w:color="auto"/>
        <w:right w:val="none" w:sz="0" w:space="0" w:color="auto"/>
      </w:divBdr>
    </w:div>
    <w:div w:id="1299652457">
      <w:bodyDiv w:val="1"/>
      <w:marLeft w:val="0"/>
      <w:marRight w:val="0"/>
      <w:marTop w:val="0"/>
      <w:marBottom w:val="0"/>
      <w:divBdr>
        <w:top w:val="none" w:sz="0" w:space="0" w:color="auto"/>
        <w:left w:val="none" w:sz="0" w:space="0" w:color="auto"/>
        <w:bottom w:val="none" w:sz="0" w:space="0" w:color="auto"/>
        <w:right w:val="none" w:sz="0" w:space="0" w:color="auto"/>
      </w:divBdr>
    </w:div>
    <w:div w:id="20112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Mackay</dc:creator>
  <cp:keywords/>
  <dc:description/>
  <cp:lastModifiedBy>J Hunt</cp:lastModifiedBy>
  <cp:revision>4</cp:revision>
  <cp:lastPrinted>2020-07-07T12:31:00Z</cp:lastPrinted>
  <dcterms:created xsi:type="dcterms:W3CDTF">2021-05-27T08:22:00Z</dcterms:created>
  <dcterms:modified xsi:type="dcterms:W3CDTF">2021-05-27T14:10:00Z</dcterms:modified>
</cp:coreProperties>
</file>